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5F6F" w:rsidRDefault="00047BA5">
      <w:pPr>
        <w:spacing w:line="420" w:lineRule="exact"/>
        <w:jc w:val="center"/>
        <w:rPr>
          <w:rFonts w:ascii="黑体" w:eastAsia="黑体"/>
          <w:sz w:val="36"/>
          <w:szCs w:val="36"/>
        </w:rPr>
      </w:pPr>
      <w:r>
        <w:rPr>
          <w:rFonts w:ascii="黑体" w:eastAsia="黑体" w:hint="eastAsia"/>
          <w:sz w:val="36"/>
          <w:szCs w:val="36"/>
        </w:rPr>
        <w:t>内蒙古昆明卷烟有限责任公司制丝除尘电柜及管道改造项目招标公告</w:t>
      </w:r>
    </w:p>
    <w:p w:rsidR="004E5F6F" w:rsidRDefault="004E5F6F">
      <w:pPr>
        <w:spacing w:line="240" w:lineRule="exact"/>
        <w:jc w:val="center"/>
        <w:rPr>
          <w:b/>
          <w:sz w:val="36"/>
          <w:szCs w:val="36"/>
        </w:rPr>
      </w:pPr>
    </w:p>
    <w:p w:rsidR="004E5F6F" w:rsidRDefault="004E5F6F">
      <w:pPr>
        <w:spacing w:line="240" w:lineRule="exact"/>
        <w:jc w:val="center"/>
        <w:rPr>
          <w:b/>
          <w:sz w:val="36"/>
          <w:szCs w:val="36"/>
        </w:rPr>
      </w:pPr>
    </w:p>
    <w:p w:rsidR="004E5F6F" w:rsidRDefault="00047BA5">
      <w:pPr>
        <w:spacing w:line="560" w:lineRule="exact"/>
        <w:ind w:firstLineChars="200" w:firstLine="560"/>
        <w:rPr>
          <w:szCs w:val="28"/>
        </w:rPr>
      </w:pPr>
      <w:r>
        <w:rPr>
          <w:rFonts w:hAnsi="宋体" w:hint="eastAsia"/>
          <w:szCs w:val="21"/>
          <w:lang w:val="zh-CN"/>
        </w:rPr>
        <w:t>内蒙古招标有限责任公司</w:t>
      </w:r>
      <w:r>
        <w:rPr>
          <w:rFonts w:hint="eastAsia"/>
          <w:szCs w:val="28"/>
        </w:rPr>
        <w:t>（以下简称代理机构）受内蒙古昆明卷烟有限责任公司（以下简称招标人）的委托，对内蒙古昆明卷烟有限责任公司制丝除尘电柜及管道改造项目进行公开招标。</w:t>
      </w:r>
      <w:proofErr w:type="gramStart"/>
      <w:r>
        <w:rPr>
          <w:rFonts w:hint="eastAsia"/>
          <w:szCs w:val="28"/>
        </w:rPr>
        <w:t>现邀请</w:t>
      </w:r>
      <w:proofErr w:type="gramEnd"/>
      <w:r>
        <w:rPr>
          <w:rFonts w:hint="eastAsia"/>
          <w:szCs w:val="28"/>
        </w:rPr>
        <w:t>合格的投标人投标。</w:t>
      </w:r>
    </w:p>
    <w:p w:rsidR="004E5F6F" w:rsidRDefault="00047BA5">
      <w:pPr>
        <w:spacing w:line="560" w:lineRule="exact"/>
        <w:ind w:firstLineChars="200" w:firstLine="560"/>
        <w:rPr>
          <w:rFonts w:ascii="黑体" w:eastAsia="黑体" w:hAnsi="黑体"/>
          <w:bCs/>
          <w:szCs w:val="28"/>
        </w:rPr>
      </w:pPr>
      <w:r>
        <w:rPr>
          <w:rFonts w:ascii="黑体" w:eastAsia="黑体" w:hAnsi="黑体" w:hint="eastAsia"/>
          <w:bCs/>
          <w:szCs w:val="28"/>
        </w:rPr>
        <w:t>一、项目编号</w:t>
      </w:r>
    </w:p>
    <w:p w:rsidR="004E5F6F" w:rsidRDefault="00047BA5">
      <w:pPr>
        <w:spacing w:line="560" w:lineRule="exact"/>
        <w:ind w:firstLineChars="200" w:firstLine="560"/>
      </w:pPr>
      <w:r>
        <w:rPr>
          <w:rFonts w:hint="eastAsia"/>
        </w:rPr>
        <w:t>项目编号：</w:t>
      </w:r>
      <w:r>
        <w:rPr>
          <w:rFonts w:hint="eastAsia"/>
        </w:rPr>
        <w:t>0651-19011291</w:t>
      </w:r>
    </w:p>
    <w:p w:rsidR="004E5F6F" w:rsidRDefault="00047BA5">
      <w:pPr>
        <w:spacing w:line="560" w:lineRule="exact"/>
        <w:ind w:firstLineChars="200" w:firstLine="560"/>
        <w:rPr>
          <w:rFonts w:ascii="黑体" w:eastAsia="黑体" w:hAnsi="黑体"/>
          <w:szCs w:val="28"/>
        </w:rPr>
      </w:pPr>
      <w:r>
        <w:rPr>
          <w:rFonts w:ascii="黑体" w:eastAsia="黑体" w:hAnsi="黑体" w:hint="eastAsia"/>
          <w:bCs/>
          <w:szCs w:val="28"/>
        </w:rPr>
        <w:t>二、项目概况</w:t>
      </w:r>
    </w:p>
    <w:p w:rsidR="004E5F6F" w:rsidRDefault="00047BA5">
      <w:pPr>
        <w:spacing w:line="560" w:lineRule="exact"/>
        <w:ind w:firstLineChars="200" w:firstLine="552"/>
        <w:rPr>
          <w:spacing w:val="-2"/>
          <w:szCs w:val="28"/>
        </w:rPr>
      </w:pPr>
      <w:r>
        <w:rPr>
          <w:rFonts w:hint="eastAsia"/>
          <w:spacing w:val="-2"/>
          <w:szCs w:val="28"/>
        </w:rPr>
        <w:t>（一）项目名称：</w:t>
      </w:r>
      <w:r>
        <w:rPr>
          <w:rFonts w:hint="eastAsia"/>
          <w:spacing w:val="-6"/>
          <w:szCs w:val="28"/>
        </w:rPr>
        <w:t>内蒙古昆明卷烟有限责任公司制丝除尘电柜及管道改造项目</w:t>
      </w:r>
    </w:p>
    <w:p w:rsidR="004E5F6F" w:rsidRDefault="00047BA5">
      <w:pPr>
        <w:spacing w:line="560" w:lineRule="exact"/>
        <w:ind w:firstLineChars="200" w:firstLine="560"/>
        <w:rPr>
          <w:szCs w:val="28"/>
        </w:rPr>
      </w:pPr>
      <w:r>
        <w:rPr>
          <w:rFonts w:hint="eastAsia"/>
          <w:szCs w:val="28"/>
        </w:rPr>
        <w:t>（二）资金来源：企业自筹。</w:t>
      </w:r>
    </w:p>
    <w:p w:rsidR="004E5F6F" w:rsidRDefault="00047BA5">
      <w:pPr>
        <w:spacing w:line="560" w:lineRule="exact"/>
        <w:ind w:firstLineChars="200" w:firstLine="560"/>
        <w:rPr>
          <w:color w:val="FF0000"/>
          <w:szCs w:val="28"/>
        </w:rPr>
      </w:pPr>
      <w:r>
        <w:rPr>
          <w:rFonts w:hint="eastAsia"/>
          <w:szCs w:val="28"/>
        </w:rPr>
        <w:t>（三）招标方式：国内公开招标</w:t>
      </w:r>
    </w:p>
    <w:p w:rsidR="004E5F6F" w:rsidRDefault="00047BA5">
      <w:pPr>
        <w:tabs>
          <w:tab w:val="left" w:pos="8460"/>
        </w:tabs>
        <w:spacing w:line="560" w:lineRule="exact"/>
        <w:ind w:firstLineChars="200" w:firstLine="560"/>
        <w:rPr>
          <w:rFonts w:ascii="黑体" w:eastAsia="黑体" w:hAnsi="黑体"/>
          <w:bCs/>
          <w:szCs w:val="28"/>
        </w:rPr>
      </w:pPr>
      <w:r>
        <w:rPr>
          <w:rFonts w:ascii="黑体" w:eastAsia="黑体" w:hAnsi="黑体" w:hint="eastAsia"/>
          <w:bCs/>
          <w:szCs w:val="28"/>
        </w:rPr>
        <w:t>三、招标内容</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本项目招标内容包含但不限于以下内容：</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（一）制丝除尘系统</w:t>
      </w:r>
      <w:r>
        <w:rPr>
          <w:rFonts w:hAnsi="仿宋_GB2312" w:cs="仿宋_GB2312" w:hint="eastAsia"/>
          <w:szCs w:val="28"/>
        </w:rPr>
        <w:t>B1</w:t>
      </w:r>
      <w:r>
        <w:rPr>
          <w:rFonts w:hAnsi="仿宋_GB2312" w:cs="仿宋_GB2312" w:hint="eastAsia"/>
          <w:szCs w:val="28"/>
        </w:rPr>
        <w:t>、</w:t>
      </w:r>
      <w:r>
        <w:rPr>
          <w:rFonts w:hAnsi="仿宋_GB2312" w:cs="仿宋_GB2312" w:hint="eastAsia"/>
          <w:szCs w:val="28"/>
        </w:rPr>
        <w:t>B2</w:t>
      </w:r>
      <w:r>
        <w:rPr>
          <w:rFonts w:hAnsi="仿宋_GB2312" w:cs="仿宋_GB2312" w:hint="eastAsia"/>
          <w:szCs w:val="28"/>
        </w:rPr>
        <w:t>、</w:t>
      </w:r>
      <w:r>
        <w:rPr>
          <w:rFonts w:hAnsi="仿宋_GB2312" w:cs="仿宋_GB2312" w:hint="eastAsia"/>
          <w:szCs w:val="28"/>
        </w:rPr>
        <w:t>B3</w:t>
      </w:r>
      <w:r>
        <w:rPr>
          <w:rFonts w:hAnsi="仿宋_GB2312" w:cs="仿宋_GB2312" w:hint="eastAsia"/>
          <w:szCs w:val="28"/>
        </w:rPr>
        <w:t>、</w:t>
      </w:r>
      <w:r>
        <w:rPr>
          <w:rFonts w:hAnsi="仿宋_GB2312" w:cs="仿宋_GB2312" w:hint="eastAsia"/>
          <w:szCs w:val="28"/>
        </w:rPr>
        <w:t>B4</w:t>
      </w:r>
      <w:r>
        <w:rPr>
          <w:rFonts w:hAnsi="仿宋_GB2312" w:cs="仿宋_GB2312" w:hint="eastAsia"/>
          <w:szCs w:val="28"/>
        </w:rPr>
        <w:t>、</w:t>
      </w:r>
      <w:r>
        <w:rPr>
          <w:rFonts w:hAnsi="仿宋_GB2312" w:cs="仿宋_GB2312" w:hint="eastAsia"/>
          <w:szCs w:val="28"/>
        </w:rPr>
        <w:t>B5</w:t>
      </w:r>
      <w:r>
        <w:rPr>
          <w:rFonts w:hAnsi="仿宋_GB2312" w:cs="仿宋_GB2312" w:hint="eastAsia"/>
          <w:szCs w:val="28"/>
        </w:rPr>
        <w:t>、</w:t>
      </w:r>
      <w:r>
        <w:rPr>
          <w:rFonts w:hAnsi="仿宋_GB2312" w:cs="仿宋_GB2312" w:hint="eastAsia"/>
          <w:szCs w:val="28"/>
        </w:rPr>
        <w:t>B6</w:t>
      </w:r>
      <w:r>
        <w:rPr>
          <w:rFonts w:hAnsi="仿宋_GB2312" w:cs="仿宋_GB2312" w:hint="eastAsia"/>
          <w:szCs w:val="28"/>
        </w:rPr>
        <w:t>、</w:t>
      </w:r>
      <w:r>
        <w:rPr>
          <w:rFonts w:hAnsi="仿宋_GB2312" w:cs="仿宋_GB2312" w:hint="eastAsia"/>
          <w:szCs w:val="28"/>
        </w:rPr>
        <w:t>B7</w:t>
      </w:r>
      <w:r>
        <w:rPr>
          <w:rFonts w:hAnsi="仿宋_GB2312" w:cs="仿宋_GB2312" w:hint="eastAsia"/>
          <w:szCs w:val="28"/>
        </w:rPr>
        <w:t>、</w:t>
      </w:r>
      <w:r>
        <w:rPr>
          <w:rFonts w:hAnsi="仿宋_GB2312" w:cs="仿宋_GB2312" w:hint="eastAsia"/>
          <w:szCs w:val="28"/>
        </w:rPr>
        <w:t>B8</w:t>
      </w:r>
      <w:r>
        <w:rPr>
          <w:rFonts w:hAnsi="仿宋_GB2312" w:cs="仿宋_GB2312" w:hint="eastAsia"/>
          <w:szCs w:val="28"/>
        </w:rPr>
        <w:t>、</w:t>
      </w:r>
      <w:r>
        <w:rPr>
          <w:rFonts w:hAnsi="仿宋_GB2312" w:cs="仿宋_GB2312" w:hint="eastAsia"/>
          <w:szCs w:val="28"/>
        </w:rPr>
        <w:t>B9</w:t>
      </w:r>
      <w:r>
        <w:rPr>
          <w:rFonts w:hAnsi="仿宋_GB2312" w:cs="仿宋_GB2312" w:hint="eastAsia"/>
          <w:szCs w:val="28"/>
        </w:rPr>
        <w:t>、</w:t>
      </w:r>
      <w:r>
        <w:rPr>
          <w:rFonts w:hAnsi="仿宋_GB2312" w:cs="仿宋_GB2312" w:hint="eastAsia"/>
          <w:szCs w:val="28"/>
        </w:rPr>
        <w:t>B10</w:t>
      </w:r>
      <w:r>
        <w:rPr>
          <w:rFonts w:hAnsi="仿宋_GB2312" w:cs="仿宋_GB2312" w:hint="eastAsia"/>
          <w:szCs w:val="28"/>
        </w:rPr>
        <w:t>、</w:t>
      </w:r>
      <w:r>
        <w:rPr>
          <w:rFonts w:hAnsi="仿宋_GB2312" w:cs="仿宋_GB2312" w:hint="eastAsia"/>
          <w:szCs w:val="28"/>
        </w:rPr>
        <w:t>B11</w:t>
      </w:r>
      <w:r>
        <w:rPr>
          <w:rFonts w:hAnsi="仿宋_GB2312" w:cs="仿宋_GB2312" w:hint="eastAsia"/>
          <w:szCs w:val="28"/>
        </w:rPr>
        <w:t>、</w:t>
      </w:r>
      <w:r>
        <w:rPr>
          <w:rFonts w:hAnsi="仿宋_GB2312" w:cs="仿宋_GB2312" w:hint="eastAsia"/>
          <w:szCs w:val="28"/>
        </w:rPr>
        <w:t>B12</w:t>
      </w:r>
      <w:r>
        <w:rPr>
          <w:rFonts w:hAnsi="仿宋_GB2312" w:cs="仿宋_GB2312" w:hint="eastAsia"/>
          <w:szCs w:val="28"/>
        </w:rPr>
        <w:t>主控柜、制</w:t>
      </w:r>
      <w:proofErr w:type="gramStart"/>
      <w:r>
        <w:rPr>
          <w:rFonts w:hAnsi="仿宋_GB2312" w:cs="仿宋_GB2312" w:hint="eastAsia"/>
          <w:szCs w:val="28"/>
        </w:rPr>
        <w:t>丝集中</w:t>
      </w:r>
      <w:proofErr w:type="gramEnd"/>
      <w:r>
        <w:rPr>
          <w:rFonts w:hAnsi="仿宋_GB2312" w:cs="仿宋_GB2312" w:hint="eastAsia"/>
          <w:szCs w:val="28"/>
        </w:rPr>
        <w:t>除尘系统主控柜、卷包</w:t>
      </w:r>
      <w:r>
        <w:rPr>
          <w:rFonts w:hAnsi="仿宋_GB2312" w:cs="仿宋_GB2312" w:hint="eastAsia"/>
          <w:szCs w:val="28"/>
        </w:rPr>
        <w:t>B6</w:t>
      </w:r>
      <w:r>
        <w:rPr>
          <w:rFonts w:hAnsi="仿宋_GB2312" w:cs="仿宋_GB2312" w:hint="eastAsia"/>
          <w:szCs w:val="28"/>
        </w:rPr>
        <w:t>除尘系统主控</w:t>
      </w:r>
      <w:proofErr w:type="gramStart"/>
      <w:r>
        <w:rPr>
          <w:rFonts w:hAnsi="仿宋_GB2312" w:cs="仿宋_GB2312" w:hint="eastAsia"/>
          <w:szCs w:val="28"/>
        </w:rPr>
        <w:t>柜重新</w:t>
      </w:r>
      <w:proofErr w:type="gramEnd"/>
      <w:r>
        <w:rPr>
          <w:rFonts w:hAnsi="仿宋_GB2312" w:cs="仿宋_GB2312" w:hint="eastAsia"/>
          <w:szCs w:val="28"/>
        </w:rPr>
        <w:t>设计、整合至新增</w:t>
      </w:r>
      <w:r>
        <w:rPr>
          <w:rFonts w:hAnsi="仿宋_GB2312" w:cs="仿宋_GB2312" w:hint="eastAsia"/>
          <w:szCs w:val="28"/>
        </w:rPr>
        <w:t>9</w:t>
      </w:r>
      <w:r>
        <w:rPr>
          <w:rFonts w:hAnsi="仿宋_GB2312" w:cs="仿宋_GB2312" w:hint="eastAsia"/>
          <w:szCs w:val="28"/>
        </w:rPr>
        <w:t>门主控柜内，并安装于除尘控制室指定区域。柜体、电气元件、供电线路、通讯线路等全部使用新件，</w:t>
      </w:r>
      <w:r>
        <w:rPr>
          <w:rFonts w:hAnsi="仿宋_GB2312" w:cs="仿宋_GB2312" w:hint="eastAsia"/>
          <w:szCs w:val="28"/>
        </w:rPr>
        <w:t>PLC</w:t>
      </w:r>
      <w:r>
        <w:rPr>
          <w:rFonts w:hAnsi="仿宋_GB2312" w:cs="仿宋_GB2312" w:hint="eastAsia"/>
          <w:szCs w:val="28"/>
        </w:rPr>
        <w:t>控制程序及上位机画面重新编写，控制功能不得低于原有控制功能。</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（二）卷包</w:t>
      </w:r>
      <w:r>
        <w:rPr>
          <w:rFonts w:hAnsi="仿宋_GB2312" w:cs="仿宋_GB2312" w:hint="eastAsia"/>
          <w:szCs w:val="28"/>
        </w:rPr>
        <w:t>B5</w:t>
      </w:r>
      <w:r>
        <w:rPr>
          <w:rFonts w:hAnsi="仿宋_GB2312" w:cs="仿宋_GB2312" w:hint="eastAsia"/>
          <w:szCs w:val="28"/>
        </w:rPr>
        <w:t>除尘系统及两台</w:t>
      </w:r>
      <w:proofErr w:type="gramStart"/>
      <w:r>
        <w:rPr>
          <w:rFonts w:hAnsi="仿宋_GB2312" w:cs="仿宋_GB2312" w:hint="eastAsia"/>
          <w:szCs w:val="28"/>
        </w:rPr>
        <w:t>压棒机主控柜整体</w:t>
      </w:r>
      <w:proofErr w:type="gramEnd"/>
      <w:r>
        <w:rPr>
          <w:rFonts w:hAnsi="仿宋_GB2312" w:cs="仿宋_GB2312" w:hint="eastAsia"/>
          <w:szCs w:val="28"/>
        </w:rPr>
        <w:t>搬迁至除尘控制室指定区域，所有元器件、</w:t>
      </w:r>
      <w:r>
        <w:rPr>
          <w:rFonts w:hAnsi="仿宋_GB2312" w:cs="仿宋_GB2312" w:hint="eastAsia"/>
          <w:szCs w:val="28"/>
        </w:rPr>
        <w:t>PLC</w:t>
      </w:r>
      <w:r>
        <w:rPr>
          <w:rFonts w:hAnsi="仿宋_GB2312" w:cs="仿宋_GB2312" w:hint="eastAsia"/>
          <w:szCs w:val="28"/>
        </w:rPr>
        <w:t>控制程序及上位机</w:t>
      </w:r>
      <w:proofErr w:type="gramStart"/>
      <w:r>
        <w:rPr>
          <w:rFonts w:hAnsi="仿宋_GB2312" w:cs="仿宋_GB2312" w:hint="eastAsia"/>
          <w:szCs w:val="28"/>
        </w:rPr>
        <w:t>画面利旧恢复</w:t>
      </w:r>
      <w:proofErr w:type="gramEnd"/>
      <w:r>
        <w:rPr>
          <w:rFonts w:hAnsi="仿宋_GB2312" w:cs="仿宋_GB2312" w:hint="eastAsia"/>
          <w:szCs w:val="28"/>
        </w:rPr>
        <w:t>，对搬迁后由于损坏等原因不能使用的变频器、断路器等元器件或设备须更换</w:t>
      </w:r>
      <w:r>
        <w:rPr>
          <w:rFonts w:hAnsi="仿宋_GB2312" w:cs="仿宋_GB2312" w:hint="eastAsia"/>
          <w:szCs w:val="28"/>
        </w:rPr>
        <w:t>，更换品牌不得低于原有品牌。</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（三）本项目包含制丝除尘系统</w:t>
      </w:r>
      <w:r>
        <w:rPr>
          <w:rFonts w:hAnsi="仿宋_GB2312" w:cs="仿宋_GB2312" w:hint="eastAsia"/>
          <w:szCs w:val="28"/>
        </w:rPr>
        <w:t>B1</w:t>
      </w:r>
      <w:r>
        <w:rPr>
          <w:rFonts w:hAnsi="仿宋_GB2312" w:cs="仿宋_GB2312" w:hint="eastAsia"/>
          <w:szCs w:val="28"/>
        </w:rPr>
        <w:t>、</w:t>
      </w:r>
      <w:r>
        <w:rPr>
          <w:rFonts w:hAnsi="仿宋_GB2312" w:cs="仿宋_GB2312" w:hint="eastAsia"/>
          <w:szCs w:val="28"/>
        </w:rPr>
        <w:t>B2</w:t>
      </w:r>
      <w:r>
        <w:rPr>
          <w:rFonts w:hAnsi="仿宋_GB2312" w:cs="仿宋_GB2312" w:hint="eastAsia"/>
          <w:szCs w:val="28"/>
        </w:rPr>
        <w:t>、</w:t>
      </w:r>
      <w:r>
        <w:rPr>
          <w:rFonts w:hAnsi="仿宋_GB2312" w:cs="仿宋_GB2312" w:hint="eastAsia"/>
          <w:szCs w:val="28"/>
        </w:rPr>
        <w:t>B3</w:t>
      </w:r>
      <w:r>
        <w:rPr>
          <w:rFonts w:hAnsi="仿宋_GB2312" w:cs="仿宋_GB2312" w:hint="eastAsia"/>
          <w:szCs w:val="28"/>
        </w:rPr>
        <w:t>、</w:t>
      </w:r>
      <w:r>
        <w:rPr>
          <w:rFonts w:hAnsi="仿宋_GB2312" w:cs="仿宋_GB2312" w:hint="eastAsia"/>
          <w:szCs w:val="28"/>
        </w:rPr>
        <w:t>B4</w:t>
      </w:r>
      <w:r>
        <w:rPr>
          <w:rFonts w:hAnsi="仿宋_GB2312" w:cs="仿宋_GB2312" w:hint="eastAsia"/>
          <w:szCs w:val="28"/>
        </w:rPr>
        <w:t>、</w:t>
      </w:r>
      <w:r>
        <w:rPr>
          <w:rFonts w:hAnsi="仿宋_GB2312" w:cs="仿宋_GB2312" w:hint="eastAsia"/>
          <w:szCs w:val="28"/>
        </w:rPr>
        <w:t>B5</w:t>
      </w:r>
      <w:r>
        <w:rPr>
          <w:rFonts w:hAnsi="仿宋_GB2312" w:cs="仿宋_GB2312" w:hint="eastAsia"/>
          <w:szCs w:val="28"/>
        </w:rPr>
        <w:t>、</w:t>
      </w:r>
      <w:r>
        <w:rPr>
          <w:rFonts w:hAnsi="仿宋_GB2312" w:cs="仿宋_GB2312" w:hint="eastAsia"/>
          <w:szCs w:val="28"/>
        </w:rPr>
        <w:t>B6</w:t>
      </w:r>
      <w:r>
        <w:rPr>
          <w:rFonts w:hAnsi="仿宋_GB2312" w:cs="仿宋_GB2312" w:hint="eastAsia"/>
          <w:szCs w:val="28"/>
        </w:rPr>
        <w:t>、</w:t>
      </w:r>
      <w:r>
        <w:rPr>
          <w:rFonts w:hAnsi="仿宋_GB2312" w:cs="仿宋_GB2312" w:hint="eastAsia"/>
          <w:szCs w:val="28"/>
        </w:rPr>
        <w:t>B7</w:t>
      </w:r>
      <w:r>
        <w:rPr>
          <w:rFonts w:hAnsi="仿宋_GB2312" w:cs="仿宋_GB2312" w:hint="eastAsia"/>
          <w:szCs w:val="28"/>
        </w:rPr>
        <w:t>、</w:t>
      </w:r>
      <w:r>
        <w:rPr>
          <w:rFonts w:hAnsi="仿宋_GB2312" w:cs="仿宋_GB2312" w:hint="eastAsia"/>
          <w:szCs w:val="28"/>
        </w:rPr>
        <w:t>B8</w:t>
      </w:r>
      <w:r>
        <w:rPr>
          <w:rFonts w:hAnsi="仿宋_GB2312" w:cs="仿宋_GB2312" w:hint="eastAsia"/>
          <w:szCs w:val="28"/>
        </w:rPr>
        <w:t>、</w:t>
      </w:r>
      <w:r>
        <w:rPr>
          <w:rFonts w:hAnsi="仿宋_GB2312" w:cs="仿宋_GB2312" w:hint="eastAsia"/>
          <w:szCs w:val="28"/>
        </w:rPr>
        <w:t>B9</w:t>
      </w:r>
      <w:r>
        <w:rPr>
          <w:rFonts w:hAnsi="仿宋_GB2312" w:cs="仿宋_GB2312" w:hint="eastAsia"/>
          <w:szCs w:val="28"/>
        </w:rPr>
        <w:t>、</w:t>
      </w:r>
      <w:r>
        <w:rPr>
          <w:rFonts w:hAnsi="仿宋_GB2312" w:cs="仿宋_GB2312" w:hint="eastAsia"/>
          <w:szCs w:val="28"/>
        </w:rPr>
        <w:t>B10</w:t>
      </w:r>
      <w:r>
        <w:rPr>
          <w:rFonts w:hAnsi="仿宋_GB2312" w:cs="仿宋_GB2312" w:hint="eastAsia"/>
          <w:szCs w:val="28"/>
        </w:rPr>
        <w:t>、</w:t>
      </w:r>
      <w:r>
        <w:rPr>
          <w:rFonts w:hAnsi="仿宋_GB2312" w:cs="仿宋_GB2312" w:hint="eastAsia"/>
          <w:szCs w:val="28"/>
        </w:rPr>
        <w:t>B11</w:t>
      </w:r>
      <w:r>
        <w:rPr>
          <w:rFonts w:hAnsi="仿宋_GB2312" w:cs="仿宋_GB2312" w:hint="eastAsia"/>
          <w:szCs w:val="28"/>
        </w:rPr>
        <w:t>、</w:t>
      </w:r>
      <w:r>
        <w:rPr>
          <w:rFonts w:hAnsi="仿宋_GB2312" w:cs="仿宋_GB2312" w:hint="eastAsia"/>
          <w:szCs w:val="28"/>
        </w:rPr>
        <w:t>B12</w:t>
      </w:r>
      <w:r>
        <w:rPr>
          <w:rFonts w:hAnsi="仿宋_GB2312" w:cs="仿宋_GB2312" w:hint="eastAsia"/>
          <w:szCs w:val="28"/>
        </w:rPr>
        <w:t>主控柜、制</w:t>
      </w:r>
      <w:proofErr w:type="gramStart"/>
      <w:r>
        <w:rPr>
          <w:rFonts w:hAnsi="仿宋_GB2312" w:cs="仿宋_GB2312" w:hint="eastAsia"/>
          <w:szCs w:val="28"/>
        </w:rPr>
        <w:t>丝集中</w:t>
      </w:r>
      <w:proofErr w:type="gramEnd"/>
      <w:r>
        <w:rPr>
          <w:rFonts w:hAnsi="仿宋_GB2312" w:cs="仿宋_GB2312" w:hint="eastAsia"/>
          <w:szCs w:val="28"/>
        </w:rPr>
        <w:t>除尘系统主控柜、卷包</w:t>
      </w:r>
      <w:r>
        <w:rPr>
          <w:rFonts w:hAnsi="仿宋_GB2312" w:cs="仿宋_GB2312" w:hint="eastAsia"/>
          <w:szCs w:val="28"/>
        </w:rPr>
        <w:t>B6</w:t>
      </w:r>
      <w:r>
        <w:rPr>
          <w:rFonts w:hAnsi="仿宋_GB2312" w:cs="仿宋_GB2312" w:hint="eastAsia"/>
          <w:szCs w:val="28"/>
        </w:rPr>
        <w:t>除尘系统主控柜的</w:t>
      </w:r>
      <w:r>
        <w:rPr>
          <w:rFonts w:hAnsi="仿宋_GB2312" w:cs="仿宋_GB2312" w:hint="eastAsia"/>
          <w:szCs w:val="28"/>
        </w:rPr>
        <w:lastRenderedPageBreak/>
        <w:t>规范性拆除工作，并负责搬运到甲方指定地点；包含制丝除尘系统</w:t>
      </w:r>
      <w:r>
        <w:rPr>
          <w:rFonts w:hAnsi="仿宋_GB2312" w:cs="仿宋_GB2312" w:hint="eastAsia"/>
          <w:szCs w:val="28"/>
        </w:rPr>
        <w:t>B1</w:t>
      </w:r>
      <w:r>
        <w:rPr>
          <w:rFonts w:hAnsi="仿宋_GB2312" w:cs="仿宋_GB2312" w:hint="eastAsia"/>
          <w:szCs w:val="28"/>
        </w:rPr>
        <w:t>、</w:t>
      </w:r>
      <w:r>
        <w:rPr>
          <w:rFonts w:hAnsi="仿宋_GB2312" w:cs="仿宋_GB2312" w:hint="eastAsia"/>
          <w:szCs w:val="28"/>
        </w:rPr>
        <w:t>B2</w:t>
      </w:r>
      <w:r>
        <w:rPr>
          <w:rFonts w:hAnsi="仿宋_GB2312" w:cs="仿宋_GB2312" w:hint="eastAsia"/>
          <w:szCs w:val="28"/>
        </w:rPr>
        <w:t>、</w:t>
      </w:r>
      <w:r>
        <w:rPr>
          <w:rFonts w:hAnsi="仿宋_GB2312" w:cs="仿宋_GB2312" w:hint="eastAsia"/>
          <w:szCs w:val="28"/>
        </w:rPr>
        <w:t>B3</w:t>
      </w:r>
      <w:r>
        <w:rPr>
          <w:rFonts w:hAnsi="仿宋_GB2312" w:cs="仿宋_GB2312" w:hint="eastAsia"/>
          <w:szCs w:val="28"/>
        </w:rPr>
        <w:t>、</w:t>
      </w:r>
      <w:r>
        <w:rPr>
          <w:rFonts w:hAnsi="仿宋_GB2312" w:cs="仿宋_GB2312" w:hint="eastAsia"/>
          <w:szCs w:val="28"/>
        </w:rPr>
        <w:t>B4</w:t>
      </w:r>
      <w:r>
        <w:rPr>
          <w:rFonts w:hAnsi="仿宋_GB2312" w:cs="仿宋_GB2312" w:hint="eastAsia"/>
          <w:szCs w:val="28"/>
        </w:rPr>
        <w:t>、</w:t>
      </w:r>
      <w:r>
        <w:rPr>
          <w:rFonts w:hAnsi="仿宋_GB2312" w:cs="仿宋_GB2312" w:hint="eastAsia"/>
          <w:szCs w:val="28"/>
        </w:rPr>
        <w:t>B5</w:t>
      </w:r>
      <w:r>
        <w:rPr>
          <w:rFonts w:hAnsi="仿宋_GB2312" w:cs="仿宋_GB2312" w:hint="eastAsia"/>
          <w:szCs w:val="28"/>
        </w:rPr>
        <w:t>、</w:t>
      </w:r>
      <w:r>
        <w:rPr>
          <w:rFonts w:hAnsi="仿宋_GB2312" w:cs="仿宋_GB2312" w:hint="eastAsia"/>
          <w:szCs w:val="28"/>
        </w:rPr>
        <w:t>B6</w:t>
      </w:r>
      <w:r>
        <w:rPr>
          <w:rFonts w:hAnsi="仿宋_GB2312" w:cs="仿宋_GB2312" w:hint="eastAsia"/>
          <w:szCs w:val="28"/>
        </w:rPr>
        <w:t>、</w:t>
      </w:r>
      <w:r>
        <w:rPr>
          <w:rFonts w:hAnsi="仿宋_GB2312" w:cs="仿宋_GB2312" w:hint="eastAsia"/>
          <w:szCs w:val="28"/>
        </w:rPr>
        <w:t>B7</w:t>
      </w:r>
      <w:r>
        <w:rPr>
          <w:rFonts w:hAnsi="仿宋_GB2312" w:cs="仿宋_GB2312" w:hint="eastAsia"/>
          <w:szCs w:val="28"/>
        </w:rPr>
        <w:t>、</w:t>
      </w:r>
      <w:r>
        <w:rPr>
          <w:rFonts w:hAnsi="仿宋_GB2312" w:cs="仿宋_GB2312" w:hint="eastAsia"/>
          <w:szCs w:val="28"/>
        </w:rPr>
        <w:t>B8</w:t>
      </w:r>
      <w:r>
        <w:rPr>
          <w:rFonts w:hAnsi="仿宋_GB2312" w:cs="仿宋_GB2312" w:hint="eastAsia"/>
          <w:szCs w:val="28"/>
        </w:rPr>
        <w:t>、</w:t>
      </w:r>
      <w:r>
        <w:rPr>
          <w:rFonts w:hAnsi="仿宋_GB2312" w:cs="仿宋_GB2312" w:hint="eastAsia"/>
          <w:szCs w:val="28"/>
        </w:rPr>
        <w:t>B9</w:t>
      </w:r>
      <w:r>
        <w:rPr>
          <w:rFonts w:hAnsi="仿宋_GB2312" w:cs="仿宋_GB2312" w:hint="eastAsia"/>
          <w:szCs w:val="28"/>
        </w:rPr>
        <w:t>、</w:t>
      </w:r>
      <w:r>
        <w:rPr>
          <w:rFonts w:hAnsi="仿宋_GB2312" w:cs="仿宋_GB2312" w:hint="eastAsia"/>
          <w:szCs w:val="28"/>
        </w:rPr>
        <w:t>B10</w:t>
      </w:r>
      <w:r>
        <w:rPr>
          <w:rFonts w:hAnsi="仿宋_GB2312" w:cs="仿宋_GB2312" w:hint="eastAsia"/>
          <w:szCs w:val="28"/>
        </w:rPr>
        <w:t>、</w:t>
      </w:r>
      <w:r>
        <w:rPr>
          <w:rFonts w:hAnsi="仿宋_GB2312" w:cs="仿宋_GB2312" w:hint="eastAsia"/>
          <w:szCs w:val="28"/>
        </w:rPr>
        <w:t>B11</w:t>
      </w:r>
      <w:r>
        <w:rPr>
          <w:rFonts w:hAnsi="仿宋_GB2312" w:cs="仿宋_GB2312" w:hint="eastAsia"/>
          <w:szCs w:val="28"/>
        </w:rPr>
        <w:t>、</w:t>
      </w:r>
      <w:r>
        <w:rPr>
          <w:rFonts w:hAnsi="仿宋_GB2312" w:cs="仿宋_GB2312" w:hint="eastAsia"/>
          <w:szCs w:val="28"/>
        </w:rPr>
        <w:t>B12</w:t>
      </w:r>
      <w:r>
        <w:rPr>
          <w:rFonts w:hAnsi="仿宋_GB2312" w:cs="仿宋_GB2312" w:hint="eastAsia"/>
          <w:szCs w:val="28"/>
        </w:rPr>
        <w:t>主控柜、制</w:t>
      </w:r>
      <w:proofErr w:type="gramStart"/>
      <w:r>
        <w:rPr>
          <w:rFonts w:hAnsi="仿宋_GB2312" w:cs="仿宋_GB2312" w:hint="eastAsia"/>
          <w:szCs w:val="28"/>
        </w:rPr>
        <w:t>丝集中</w:t>
      </w:r>
      <w:proofErr w:type="gramEnd"/>
      <w:r>
        <w:rPr>
          <w:rFonts w:hAnsi="仿宋_GB2312" w:cs="仿宋_GB2312" w:hint="eastAsia"/>
          <w:szCs w:val="28"/>
        </w:rPr>
        <w:t>除尘系统主控柜、卷包</w:t>
      </w:r>
      <w:r>
        <w:rPr>
          <w:rFonts w:hAnsi="仿宋_GB2312" w:cs="仿宋_GB2312" w:hint="eastAsia"/>
          <w:szCs w:val="28"/>
        </w:rPr>
        <w:t>B6</w:t>
      </w:r>
      <w:r>
        <w:rPr>
          <w:rFonts w:hAnsi="仿宋_GB2312" w:cs="仿宋_GB2312" w:hint="eastAsia"/>
          <w:szCs w:val="28"/>
        </w:rPr>
        <w:t>除尘系统主控柜的设计、制造、运输、安装、调试等所有工作。</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（四）本项目包含改造后所有</w:t>
      </w:r>
      <w:proofErr w:type="gramStart"/>
      <w:r>
        <w:rPr>
          <w:rFonts w:hAnsi="仿宋_GB2312" w:cs="仿宋_GB2312" w:hint="eastAsia"/>
          <w:szCs w:val="28"/>
        </w:rPr>
        <w:t>主控柜至风机</w:t>
      </w:r>
      <w:proofErr w:type="gramEnd"/>
      <w:r>
        <w:rPr>
          <w:rFonts w:hAnsi="仿宋_GB2312" w:cs="仿宋_GB2312" w:hint="eastAsia"/>
          <w:szCs w:val="28"/>
        </w:rPr>
        <w:t>、设备、子站箱、中控室等的桥架、动力电缆、控制线及通</w:t>
      </w:r>
      <w:r>
        <w:rPr>
          <w:rFonts w:hAnsi="仿宋_GB2312" w:cs="仿宋_GB2312" w:hint="eastAsia"/>
          <w:szCs w:val="28"/>
        </w:rPr>
        <w:t>讯线的重新设计，可以</w:t>
      </w:r>
      <w:proofErr w:type="gramStart"/>
      <w:r>
        <w:rPr>
          <w:rFonts w:hAnsi="仿宋_GB2312" w:cs="仿宋_GB2312" w:hint="eastAsia"/>
          <w:szCs w:val="28"/>
        </w:rPr>
        <w:t>利旧使用的利旧</w:t>
      </w:r>
      <w:proofErr w:type="gramEnd"/>
      <w:r>
        <w:rPr>
          <w:rFonts w:hAnsi="仿宋_GB2312" w:cs="仿宋_GB2312" w:hint="eastAsia"/>
          <w:szCs w:val="28"/>
        </w:rPr>
        <w:t>恢复（</w:t>
      </w:r>
      <w:proofErr w:type="gramStart"/>
      <w:r>
        <w:rPr>
          <w:rFonts w:hAnsi="仿宋_GB2312" w:cs="仿宋_GB2312" w:hint="eastAsia"/>
          <w:szCs w:val="28"/>
        </w:rPr>
        <w:t>所有利</w:t>
      </w:r>
      <w:proofErr w:type="gramEnd"/>
      <w:r>
        <w:rPr>
          <w:rFonts w:hAnsi="仿宋_GB2312" w:cs="仿宋_GB2312" w:hint="eastAsia"/>
          <w:szCs w:val="28"/>
        </w:rPr>
        <w:t>旧线缆均要求为整线且无接头），</w:t>
      </w:r>
      <w:proofErr w:type="gramStart"/>
      <w:r>
        <w:rPr>
          <w:rFonts w:hAnsi="仿宋_GB2312" w:cs="仿宋_GB2312" w:hint="eastAsia"/>
          <w:szCs w:val="28"/>
        </w:rPr>
        <w:t>不能利旧使用</w:t>
      </w:r>
      <w:proofErr w:type="gramEnd"/>
      <w:r>
        <w:rPr>
          <w:rFonts w:hAnsi="仿宋_GB2312" w:cs="仿宋_GB2312" w:hint="eastAsia"/>
          <w:szCs w:val="28"/>
        </w:rPr>
        <w:t>的须重新设计、采购、安装、调试；包含安装过程中的全部土建工程，开墙洞、封墙洞等。</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（五）本项目包含甲方指定低压配电室配电柜至除尘控制室进线电柜的</w:t>
      </w:r>
      <w:r>
        <w:rPr>
          <w:rFonts w:hAnsi="仿宋_GB2312" w:cs="仿宋_GB2312" w:hint="eastAsia"/>
          <w:szCs w:val="28"/>
        </w:rPr>
        <w:t>3</w:t>
      </w:r>
      <w:r>
        <w:rPr>
          <w:rFonts w:hAnsi="仿宋_GB2312" w:cs="仿宋_GB2312" w:hint="eastAsia"/>
          <w:szCs w:val="28"/>
        </w:rPr>
        <w:t>路进线供电电缆的敷设、接线、调试等工作。其中</w:t>
      </w:r>
      <w:r>
        <w:rPr>
          <w:rFonts w:hAnsi="仿宋_GB2312" w:cs="仿宋_GB2312" w:hint="eastAsia"/>
          <w:szCs w:val="28"/>
        </w:rPr>
        <w:t>2</w:t>
      </w:r>
      <w:r>
        <w:rPr>
          <w:rFonts w:hAnsi="仿宋_GB2312" w:cs="仿宋_GB2312" w:hint="eastAsia"/>
          <w:szCs w:val="28"/>
        </w:rPr>
        <w:t>路电源进线电缆</w:t>
      </w:r>
      <w:proofErr w:type="gramStart"/>
      <w:r>
        <w:rPr>
          <w:rFonts w:hAnsi="仿宋_GB2312" w:cs="仿宋_GB2312" w:hint="eastAsia"/>
          <w:szCs w:val="28"/>
        </w:rPr>
        <w:t>可利旧使用</w:t>
      </w:r>
      <w:proofErr w:type="gramEnd"/>
      <w:r>
        <w:rPr>
          <w:rFonts w:hAnsi="仿宋_GB2312" w:cs="仿宋_GB2312" w:hint="eastAsia"/>
          <w:szCs w:val="28"/>
        </w:rPr>
        <w:t>，</w:t>
      </w:r>
      <w:r>
        <w:rPr>
          <w:rFonts w:hAnsi="仿宋_GB2312" w:cs="仿宋_GB2312" w:hint="eastAsia"/>
          <w:szCs w:val="28"/>
        </w:rPr>
        <w:t>1</w:t>
      </w:r>
      <w:r>
        <w:rPr>
          <w:rFonts w:hAnsi="仿宋_GB2312" w:cs="仿宋_GB2312" w:hint="eastAsia"/>
          <w:szCs w:val="28"/>
        </w:rPr>
        <w:t>路进行电缆须重新设计、采购。</w:t>
      </w:r>
    </w:p>
    <w:p w:rsidR="004E5F6F" w:rsidRDefault="00047BA5">
      <w:pPr>
        <w:spacing w:line="560" w:lineRule="exact"/>
        <w:ind w:firstLineChars="200" w:firstLine="560"/>
        <w:rPr>
          <w:rFonts w:hAnsi="仿宋_GB2312" w:cs="仿宋_GB2312"/>
          <w:szCs w:val="28"/>
        </w:rPr>
      </w:pPr>
      <w:r>
        <w:rPr>
          <w:rFonts w:hAnsi="仿宋_GB2312" w:cs="仿宋_GB2312" w:hint="eastAsia"/>
          <w:szCs w:val="28"/>
        </w:rPr>
        <w:t>（六）</w:t>
      </w:r>
      <w:r>
        <w:rPr>
          <w:rFonts w:hAnsi="仿宋_GB2312" w:cs="仿宋_GB2312" w:hint="eastAsia"/>
          <w:szCs w:val="28"/>
          <w:lang w:val="en-GB"/>
        </w:rPr>
        <w:t>从</w:t>
      </w:r>
      <w:proofErr w:type="gramStart"/>
      <w:r>
        <w:rPr>
          <w:rFonts w:hAnsi="仿宋_GB2312" w:cs="仿宋_GB2312" w:hint="eastAsia"/>
          <w:szCs w:val="28"/>
          <w:lang w:val="en-GB"/>
        </w:rPr>
        <w:t>生物酶</w:t>
      </w:r>
      <w:r>
        <w:rPr>
          <w:rFonts w:hAnsi="仿宋_GB2312" w:cs="仿宋_GB2312" w:hint="eastAsia"/>
          <w:szCs w:val="28"/>
        </w:rPr>
        <w:t>南</w:t>
      </w:r>
      <w:r>
        <w:rPr>
          <w:rFonts w:hAnsi="仿宋_GB2312" w:cs="仿宋_GB2312" w:hint="eastAsia"/>
          <w:szCs w:val="28"/>
          <w:lang w:val="en-GB"/>
        </w:rPr>
        <w:t>车间</w:t>
      </w:r>
      <w:proofErr w:type="gramEnd"/>
      <w:r>
        <w:rPr>
          <w:rFonts w:hAnsi="仿宋_GB2312" w:cs="仿宋_GB2312" w:hint="eastAsia"/>
          <w:szCs w:val="28"/>
          <w:lang w:val="en-GB"/>
        </w:rPr>
        <w:t>新增一组</w:t>
      </w:r>
      <w:r>
        <w:rPr>
          <w:rFonts w:hAnsi="仿宋_GB2312" w:cs="仿宋_GB2312" w:hint="eastAsia"/>
          <w:szCs w:val="28"/>
        </w:rPr>
        <w:t>除尘管道</w:t>
      </w:r>
      <w:r>
        <w:rPr>
          <w:rFonts w:hAnsi="仿宋_GB2312" w:cs="仿宋_GB2312" w:hint="eastAsia"/>
          <w:szCs w:val="28"/>
          <w:lang w:val="en-GB"/>
        </w:rPr>
        <w:t>接至</w:t>
      </w:r>
      <w:r>
        <w:rPr>
          <w:rFonts w:hAnsi="仿宋_GB2312" w:cs="仿宋_GB2312" w:hint="eastAsia"/>
          <w:szCs w:val="28"/>
        </w:rPr>
        <w:t>薄板烘丝机上方原有</w:t>
      </w:r>
      <w:proofErr w:type="gramStart"/>
      <w:r>
        <w:rPr>
          <w:rFonts w:hAnsi="仿宋_GB2312" w:cs="仿宋_GB2312" w:hint="eastAsia"/>
          <w:szCs w:val="28"/>
        </w:rPr>
        <w:t>流动冷丝机</w:t>
      </w:r>
      <w:proofErr w:type="gramEnd"/>
      <w:r>
        <w:rPr>
          <w:rFonts w:hAnsi="仿宋_GB2312" w:cs="仿宋_GB2312" w:hint="eastAsia"/>
          <w:szCs w:val="28"/>
        </w:rPr>
        <w:t>除尘管道</w:t>
      </w:r>
      <w:r>
        <w:rPr>
          <w:rFonts w:hAnsi="仿宋_GB2312" w:cs="仿宋_GB2312" w:hint="eastAsia"/>
          <w:szCs w:val="28"/>
          <w:lang w:val="en-GB"/>
        </w:rPr>
        <w:t>，</w:t>
      </w:r>
      <w:proofErr w:type="gramStart"/>
      <w:r>
        <w:rPr>
          <w:rFonts w:hAnsi="仿宋_GB2312" w:cs="仿宋_GB2312" w:hint="eastAsia"/>
          <w:szCs w:val="28"/>
        </w:rPr>
        <w:t>接入原流动冷丝</w:t>
      </w:r>
      <w:proofErr w:type="gramEnd"/>
      <w:r>
        <w:rPr>
          <w:rFonts w:hAnsi="仿宋_GB2312" w:cs="仿宋_GB2312" w:hint="eastAsia"/>
          <w:szCs w:val="28"/>
        </w:rPr>
        <w:t>机除尘器，对</w:t>
      </w:r>
      <w:proofErr w:type="gramStart"/>
      <w:r>
        <w:rPr>
          <w:rFonts w:hAnsi="仿宋_GB2312" w:cs="仿宋_GB2312" w:hint="eastAsia"/>
          <w:szCs w:val="28"/>
          <w:lang w:val="en-GB"/>
        </w:rPr>
        <w:t>生物酶</w:t>
      </w:r>
      <w:r>
        <w:rPr>
          <w:rFonts w:hAnsi="仿宋_GB2312" w:cs="仿宋_GB2312" w:hint="eastAsia"/>
          <w:szCs w:val="28"/>
        </w:rPr>
        <w:t>南</w:t>
      </w:r>
      <w:r>
        <w:rPr>
          <w:rFonts w:hAnsi="仿宋_GB2312" w:cs="仿宋_GB2312" w:hint="eastAsia"/>
          <w:szCs w:val="28"/>
          <w:lang w:val="en-GB"/>
        </w:rPr>
        <w:t>车间</w:t>
      </w:r>
      <w:proofErr w:type="gramEnd"/>
      <w:r>
        <w:rPr>
          <w:rFonts w:hAnsi="仿宋_GB2312" w:cs="仿宋_GB2312" w:hint="eastAsia"/>
          <w:szCs w:val="28"/>
        </w:rPr>
        <w:t>进行环境除尘</w:t>
      </w:r>
      <w:r>
        <w:rPr>
          <w:rFonts w:hAnsi="仿宋_GB2312" w:cs="仿宋_GB2312" w:hint="eastAsia"/>
          <w:szCs w:val="28"/>
          <w:lang w:val="en-GB"/>
        </w:rPr>
        <w:t>。</w:t>
      </w:r>
    </w:p>
    <w:p w:rsidR="004E5F6F" w:rsidRDefault="00047BA5">
      <w:pPr>
        <w:spacing w:line="560" w:lineRule="exact"/>
        <w:ind w:firstLine="200"/>
        <w:rPr>
          <w:rFonts w:ascii="黑体" w:eastAsia="黑体" w:hAnsi="黑体"/>
          <w:bCs/>
          <w:szCs w:val="28"/>
        </w:rPr>
      </w:pPr>
      <w:r>
        <w:rPr>
          <w:rFonts w:ascii="黑体" w:eastAsia="黑体" w:hAnsi="黑体" w:hint="eastAsia"/>
          <w:bCs/>
          <w:szCs w:val="28"/>
        </w:rPr>
        <w:t>四、投标人资格要求</w:t>
      </w:r>
    </w:p>
    <w:p w:rsidR="004E5F6F" w:rsidRDefault="00047BA5">
      <w:pPr>
        <w:spacing w:line="560" w:lineRule="exact"/>
        <w:ind w:firstLineChars="200" w:firstLine="560"/>
        <w:rPr>
          <w:szCs w:val="28"/>
        </w:rPr>
      </w:pPr>
      <w:r>
        <w:rPr>
          <w:rFonts w:hint="eastAsia"/>
          <w:szCs w:val="28"/>
        </w:rPr>
        <w:t>（一）投标人必须是在中华人民共和国境内注册，并具有独立法人资格</w:t>
      </w:r>
      <w:r>
        <w:rPr>
          <w:rFonts w:hint="eastAsia"/>
          <w:szCs w:val="28"/>
        </w:rPr>
        <w:t xml:space="preserve">, </w:t>
      </w:r>
      <w:r>
        <w:rPr>
          <w:rFonts w:hint="eastAsia"/>
          <w:szCs w:val="28"/>
        </w:rPr>
        <w:t>同时具有足够资产和能力来有效地履行合同，近三年内无重大违法记录，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4E5F6F" w:rsidRDefault="00047BA5">
      <w:pPr>
        <w:spacing w:line="560" w:lineRule="exact"/>
        <w:ind w:firstLineChars="200" w:firstLine="560"/>
        <w:rPr>
          <w:szCs w:val="28"/>
        </w:rPr>
      </w:pPr>
      <w:r>
        <w:rPr>
          <w:rFonts w:hint="eastAsia"/>
          <w:szCs w:val="28"/>
        </w:rPr>
        <w:t>（二）</w:t>
      </w:r>
      <w:r>
        <w:rPr>
          <w:rFonts w:hint="eastAsia"/>
          <w:spacing w:val="-4"/>
          <w:szCs w:val="28"/>
        </w:rPr>
        <w:t>投标人营业执照经营范围须具有该项目采购相关内容，且在有效期内。</w:t>
      </w:r>
    </w:p>
    <w:p w:rsidR="004E5F6F" w:rsidRDefault="00047BA5">
      <w:pPr>
        <w:spacing w:line="560" w:lineRule="exact"/>
        <w:ind w:firstLineChars="200" w:firstLine="560"/>
        <w:rPr>
          <w:szCs w:val="28"/>
        </w:rPr>
      </w:pPr>
      <w:r>
        <w:rPr>
          <w:rFonts w:hint="eastAsia"/>
          <w:szCs w:val="28"/>
        </w:rPr>
        <w:t>（三）具有履行合同所必须的工程经验和专业技术能力，拥有足够的专业技术人员专职服务于本项目建设，拟派项目团队需专业配置合理</w:t>
      </w:r>
      <w:r>
        <w:rPr>
          <w:rFonts w:hint="eastAsia"/>
          <w:szCs w:val="28"/>
        </w:rPr>
        <w:t>、技术储备充分，项目负责人要求：具有本企业为其缴纳的</w:t>
      </w:r>
      <w:proofErr w:type="gramStart"/>
      <w:r>
        <w:rPr>
          <w:rFonts w:hint="eastAsia"/>
          <w:szCs w:val="28"/>
        </w:rPr>
        <w:t>社保证明</w:t>
      </w:r>
      <w:proofErr w:type="gramEnd"/>
      <w:r>
        <w:rPr>
          <w:rFonts w:hint="eastAsia"/>
          <w:szCs w:val="28"/>
        </w:rPr>
        <w:t>或与本企业签订的劳动合同。</w:t>
      </w:r>
    </w:p>
    <w:p w:rsidR="004E5F6F" w:rsidRDefault="00047BA5">
      <w:pPr>
        <w:spacing w:line="560" w:lineRule="exact"/>
        <w:ind w:firstLineChars="200" w:firstLine="560"/>
      </w:pPr>
      <w:r>
        <w:rPr>
          <w:rFonts w:hint="eastAsia"/>
          <w:szCs w:val="28"/>
        </w:rPr>
        <w:t>（四）投标人能够开具符合税法要求的适用税率的合法增值税专用发票。</w:t>
      </w:r>
    </w:p>
    <w:p w:rsidR="004E5F6F" w:rsidRDefault="00047BA5">
      <w:pPr>
        <w:spacing w:line="560" w:lineRule="exact"/>
        <w:ind w:firstLineChars="200" w:firstLine="560"/>
      </w:pPr>
      <w:r>
        <w:rPr>
          <w:rFonts w:hint="eastAsia"/>
        </w:rPr>
        <w:lastRenderedPageBreak/>
        <w:t>（五）本项目不接受联合体投标。</w:t>
      </w:r>
    </w:p>
    <w:p w:rsidR="004E5F6F" w:rsidRDefault="00047BA5">
      <w:pPr>
        <w:spacing w:line="500" w:lineRule="exact"/>
        <w:ind w:firstLineChars="200" w:firstLine="560"/>
        <w:rPr>
          <w:kern w:val="0"/>
          <w:szCs w:val="28"/>
        </w:rPr>
      </w:pPr>
      <w:r>
        <w:rPr>
          <w:rFonts w:hint="eastAsia"/>
          <w:szCs w:val="28"/>
        </w:rPr>
        <w:t>（六）</w:t>
      </w:r>
      <w:r>
        <w:rPr>
          <w:rFonts w:hint="eastAsia"/>
          <w:kern w:val="0"/>
          <w:szCs w:val="28"/>
        </w:rPr>
        <w:t>不接受在采购人供应商黑名单中且在禁止或限制时期内的供应商参加投标。</w:t>
      </w:r>
    </w:p>
    <w:p w:rsidR="004E5F6F" w:rsidRDefault="00047BA5">
      <w:pPr>
        <w:spacing w:line="500" w:lineRule="exact"/>
        <w:ind w:firstLineChars="200" w:firstLine="560"/>
        <w:rPr>
          <w:szCs w:val="28"/>
        </w:rPr>
      </w:pPr>
      <w:r>
        <w:rPr>
          <w:rFonts w:hint="eastAsia"/>
          <w:szCs w:val="28"/>
        </w:rPr>
        <w:t>（七）投标单位法定代表人或负责人为同一人或者存在控股、管理关系的不同单位，不得参加同一标段投标或者未划分标段的同一招标项目投标，否则，相关投标无效；</w:t>
      </w:r>
    </w:p>
    <w:p w:rsidR="004E5F6F" w:rsidRDefault="00047BA5">
      <w:pPr>
        <w:spacing w:line="560" w:lineRule="exact"/>
        <w:rPr>
          <w:szCs w:val="28"/>
        </w:rPr>
      </w:pPr>
      <w:r>
        <w:rPr>
          <w:rFonts w:hAnsi="仿宋_GB2312" w:hint="eastAsia"/>
          <w:b/>
        </w:rPr>
        <w:t>注：</w:t>
      </w:r>
      <w:r>
        <w:rPr>
          <w:rFonts w:hint="eastAsia"/>
          <w:b/>
          <w:spacing w:val="-2"/>
          <w:szCs w:val="28"/>
        </w:rPr>
        <w:t>本项目资格审查方式为资格后审，开标时投标人必须按照招标文件要求提供相关资质材料原件供评标委员会查验，否则自行承担被否决投标的风险。</w:t>
      </w:r>
    </w:p>
    <w:p w:rsidR="004E5F6F" w:rsidRDefault="00047BA5">
      <w:pPr>
        <w:spacing w:line="560" w:lineRule="exact"/>
        <w:ind w:firstLineChars="200" w:firstLine="560"/>
        <w:rPr>
          <w:rFonts w:ascii="黑体" w:eastAsia="黑体" w:hAnsi="黑体"/>
          <w:szCs w:val="28"/>
        </w:rPr>
      </w:pPr>
      <w:r>
        <w:rPr>
          <w:rFonts w:ascii="黑体" w:eastAsia="黑体" w:hAnsi="黑体" w:hint="eastAsia"/>
          <w:szCs w:val="28"/>
        </w:rPr>
        <w:t>五、公告发布媒介</w:t>
      </w:r>
    </w:p>
    <w:p w:rsidR="004E5F6F" w:rsidRDefault="00047BA5">
      <w:pPr>
        <w:spacing w:line="560" w:lineRule="exact"/>
        <w:ind w:firstLineChars="150" w:firstLine="420"/>
        <w:rPr>
          <w:szCs w:val="28"/>
        </w:rPr>
      </w:pPr>
      <w:r>
        <w:rPr>
          <w:rFonts w:hint="eastAsia"/>
          <w:color w:val="000000"/>
          <w:szCs w:val="28"/>
        </w:rPr>
        <w:t>（一）</w:t>
      </w:r>
      <w:r>
        <w:rPr>
          <w:rFonts w:hAnsi="Arial Unicode MS" w:hint="eastAsia"/>
        </w:rPr>
        <w:t>中国招标投标公共服务平台</w:t>
      </w:r>
      <w:r>
        <w:rPr>
          <w:rFonts w:hAnsi="Arial Unicode MS" w:hint="eastAsia"/>
        </w:rPr>
        <w:t xml:space="preserve">       </w:t>
      </w:r>
      <w:r>
        <w:rPr>
          <w:rFonts w:hAnsi="Arial Unicode MS" w:hint="eastAsia"/>
        </w:rPr>
        <w:t>网址：</w:t>
      </w:r>
      <w:hyperlink r:id="rId6" w:history="1">
        <w:r>
          <w:rPr>
            <w:rStyle w:val="a5"/>
            <w:rFonts w:hint="eastAsia"/>
            <w:szCs w:val="28"/>
          </w:rPr>
          <w:t>www.ceb</w:t>
        </w:r>
        <w:r>
          <w:rPr>
            <w:rStyle w:val="a5"/>
            <w:szCs w:val="28"/>
          </w:rPr>
          <w:t>pubservice.com</w:t>
        </w:r>
      </w:hyperlink>
    </w:p>
    <w:p w:rsidR="004E5F6F" w:rsidRDefault="00047BA5">
      <w:pPr>
        <w:spacing w:line="560" w:lineRule="exact"/>
        <w:ind w:firstLineChars="150" w:firstLine="420"/>
        <w:rPr>
          <w:color w:val="000000"/>
          <w:szCs w:val="28"/>
        </w:rPr>
      </w:pPr>
      <w:r>
        <w:rPr>
          <w:rFonts w:hint="eastAsia"/>
          <w:color w:val="000000"/>
          <w:szCs w:val="28"/>
        </w:rPr>
        <w:t>（二）内蒙古招标投标公共服务平台</w:t>
      </w:r>
      <w:r>
        <w:rPr>
          <w:rFonts w:hint="eastAsia"/>
          <w:color w:val="000000"/>
          <w:szCs w:val="28"/>
        </w:rPr>
        <w:t xml:space="preserve">     </w:t>
      </w:r>
      <w:r>
        <w:rPr>
          <w:rFonts w:hint="eastAsia"/>
          <w:color w:val="000000"/>
          <w:szCs w:val="28"/>
        </w:rPr>
        <w:t>网址：</w:t>
      </w:r>
      <w:hyperlink r:id="rId7" w:history="1">
        <w:r>
          <w:rPr>
            <w:rFonts w:hint="eastAsia"/>
            <w:color w:val="000000"/>
            <w:szCs w:val="28"/>
          </w:rPr>
          <w:t>www.nmgztb.com.cn</w:t>
        </w:r>
      </w:hyperlink>
    </w:p>
    <w:p w:rsidR="004E5F6F" w:rsidRDefault="00047BA5">
      <w:pPr>
        <w:spacing w:line="560" w:lineRule="exact"/>
        <w:ind w:firstLineChars="150" w:firstLine="420"/>
        <w:rPr>
          <w:color w:val="000000"/>
          <w:szCs w:val="28"/>
        </w:rPr>
      </w:pPr>
      <w:r>
        <w:rPr>
          <w:rFonts w:hint="eastAsia"/>
          <w:color w:val="000000"/>
          <w:szCs w:val="28"/>
        </w:rPr>
        <w:t>（三）内蒙古昆明卷烟有限责任公司</w:t>
      </w:r>
      <w:r>
        <w:rPr>
          <w:rFonts w:hint="eastAsia"/>
          <w:color w:val="000000"/>
          <w:szCs w:val="28"/>
        </w:rPr>
        <w:t xml:space="preserve">     </w:t>
      </w:r>
      <w:r>
        <w:rPr>
          <w:rFonts w:hint="eastAsia"/>
          <w:color w:val="000000"/>
          <w:szCs w:val="28"/>
        </w:rPr>
        <w:t>网址：</w:t>
      </w:r>
      <w:r>
        <w:rPr>
          <w:rFonts w:hint="eastAsia"/>
          <w:color w:val="000000"/>
          <w:szCs w:val="28"/>
        </w:rPr>
        <w:t>www.imkcc.com</w:t>
      </w:r>
    </w:p>
    <w:p w:rsidR="004E5F6F" w:rsidRDefault="00047BA5" w:rsidP="00047BA5">
      <w:pPr>
        <w:spacing w:line="560" w:lineRule="exact"/>
        <w:ind w:firstLineChars="196" w:firstLine="549"/>
        <w:rPr>
          <w:szCs w:val="28"/>
        </w:rPr>
      </w:pPr>
      <w:r>
        <w:rPr>
          <w:rFonts w:ascii="黑体" w:eastAsia="黑体" w:hint="eastAsia"/>
          <w:szCs w:val="28"/>
        </w:rPr>
        <w:t>六、报名须知</w:t>
      </w:r>
    </w:p>
    <w:p w:rsidR="004E5F6F" w:rsidRDefault="00047BA5" w:rsidP="00047BA5">
      <w:pPr>
        <w:spacing w:line="560" w:lineRule="exact"/>
        <w:ind w:firstLineChars="196" w:firstLine="549"/>
        <w:rPr>
          <w:szCs w:val="28"/>
        </w:rPr>
      </w:pPr>
      <w:r>
        <w:rPr>
          <w:szCs w:val="28"/>
        </w:rPr>
        <w:t>以下两种报名方式均可：</w:t>
      </w:r>
    </w:p>
    <w:p w:rsidR="004E5F6F" w:rsidRDefault="00047BA5" w:rsidP="00047BA5">
      <w:pPr>
        <w:spacing w:line="560" w:lineRule="exact"/>
        <w:ind w:firstLineChars="196" w:firstLine="549"/>
        <w:rPr>
          <w:szCs w:val="28"/>
        </w:rPr>
      </w:pPr>
      <w:r>
        <w:rPr>
          <w:szCs w:val="28"/>
        </w:rPr>
        <w:t>（一）现场报名</w:t>
      </w:r>
    </w:p>
    <w:p w:rsidR="004E5F6F" w:rsidRDefault="00047BA5" w:rsidP="00047BA5">
      <w:pPr>
        <w:spacing w:line="560" w:lineRule="exact"/>
        <w:ind w:firstLineChars="196" w:firstLine="549"/>
        <w:rPr>
          <w:color w:val="000000"/>
          <w:szCs w:val="28"/>
        </w:rPr>
      </w:pPr>
      <w:r>
        <w:rPr>
          <w:color w:val="000000"/>
          <w:szCs w:val="28"/>
        </w:rPr>
        <w:t>1</w:t>
      </w:r>
      <w:r>
        <w:rPr>
          <w:color w:val="000000"/>
          <w:szCs w:val="28"/>
        </w:rPr>
        <w:t>、报名时间</w:t>
      </w:r>
      <w:r>
        <w:rPr>
          <w:szCs w:val="28"/>
        </w:rPr>
        <w:t>：</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05</w:t>
      </w:r>
      <w:r>
        <w:rPr>
          <w:rFonts w:hint="eastAsia"/>
          <w:szCs w:val="28"/>
        </w:rPr>
        <w:t>日至</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11</w:t>
      </w:r>
      <w:r>
        <w:rPr>
          <w:rFonts w:hint="eastAsia"/>
          <w:szCs w:val="28"/>
        </w:rPr>
        <w:t>日（国家法定公休日、节假日除外，下同），</w:t>
      </w:r>
      <w:r>
        <w:rPr>
          <w:szCs w:val="28"/>
        </w:rPr>
        <w:t>9:00-12:00</w:t>
      </w:r>
      <w:r>
        <w:rPr>
          <w:szCs w:val="28"/>
        </w:rPr>
        <w:t>，</w:t>
      </w:r>
      <w:r>
        <w:rPr>
          <w:szCs w:val="28"/>
        </w:rPr>
        <w:t>14:</w:t>
      </w:r>
      <w:r>
        <w:rPr>
          <w:rFonts w:hint="eastAsia"/>
          <w:szCs w:val="28"/>
        </w:rPr>
        <w:t>0</w:t>
      </w:r>
      <w:r>
        <w:rPr>
          <w:szCs w:val="28"/>
        </w:rPr>
        <w:t>0-17:00(</w:t>
      </w:r>
      <w:r>
        <w:rPr>
          <w:szCs w:val="28"/>
        </w:rPr>
        <w:t>北京时间，下同</w:t>
      </w:r>
      <w:r>
        <w:rPr>
          <w:szCs w:val="28"/>
        </w:rPr>
        <w:t>)</w:t>
      </w:r>
      <w:r>
        <w:rPr>
          <w:rFonts w:hint="eastAsia"/>
          <w:szCs w:val="28"/>
        </w:rPr>
        <w:t>，</w:t>
      </w:r>
      <w:r>
        <w:rPr>
          <w:szCs w:val="28"/>
        </w:rPr>
        <w:t>逾期不再受理。</w:t>
      </w:r>
    </w:p>
    <w:p w:rsidR="004E5F6F" w:rsidRDefault="00047BA5" w:rsidP="00047BA5">
      <w:pPr>
        <w:spacing w:line="560" w:lineRule="exact"/>
        <w:ind w:firstLineChars="196" w:firstLine="549"/>
        <w:rPr>
          <w:szCs w:val="28"/>
        </w:rPr>
      </w:pPr>
      <w:r>
        <w:rPr>
          <w:szCs w:val="28"/>
        </w:rPr>
        <w:t>2</w:t>
      </w:r>
      <w:r>
        <w:rPr>
          <w:szCs w:val="28"/>
        </w:rPr>
        <w:t>、报名地点：</w:t>
      </w:r>
      <w:r>
        <w:rPr>
          <w:rFonts w:hint="eastAsia"/>
          <w:szCs w:val="28"/>
        </w:rPr>
        <w:t>内蒙古招标有限责任公司企业事业部冯玉玺处</w:t>
      </w:r>
    </w:p>
    <w:p w:rsidR="004E5F6F" w:rsidRDefault="00047BA5" w:rsidP="00047BA5">
      <w:pPr>
        <w:spacing w:line="560" w:lineRule="exact"/>
        <w:ind w:firstLineChars="196" w:firstLine="549"/>
        <w:rPr>
          <w:color w:val="FFFF00"/>
          <w:szCs w:val="28"/>
        </w:rPr>
      </w:pPr>
      <w:r>
        <w:rPr>
          <w:szCs w:val="28"/>
        </w:rPr>
        <w:t>3</w:t>
      </w:r>
      <w:r>
        <w:rPr>
          <w:szCs w:val="28"/>
        </w:rPr>
        <w:t>、报名地址：</w:t>
      </w:r>
      <w:r>
        <w:rPr>
          <w:rFonts w:hint="eastAsia"/>
          <w:color w:val="000000"/>
          <w:szCs w:val="28"/>
        </w:rPr>
        <w:t>呼和浩特市赛罕区</w:t>
      </w:r>
      <w:proofErr w:type="gramStart"/>
      <w:r>
        <w:rPr>
          <w:rFonts w:hint="eastAsia"/>
          <w:color w:val="000000"/>
          <w:szCs w:val="28"/>
        </w:rPr>
        <w:t>腾飞路</w:t>
      </w:r>
      <w:proofErr w:type="gramEnd"/>
      <w:r>
        <w:rPr>
          <w:rFonts w:hint="eastAsia"/>
          <w:color w:val="000000"/>
          <w:szCs w:val="28"/>
        </w:rPr>
        <w:t>1</w:t>
      </w:r>
      <w:r>
        <w:rPr>
          <w:rFonts w:hint="eastAsia"/>
          <w:color w:val="000000"/>
          <w:szCs w:val="28"/>
        </w:rPr>
        <w:t>号众生大厦</w:t>
      </w:r>
      <w:r>
        <w:rPr>
          <w:rFonts w:hint="eastAsia"/>
          <w:color w:val="000000"/>
          <w:szCs w:val="28"/>
        </w:rPr>
        <w:t>7</w:t>
      </w:r>
      <w:r>
        <w:rPr>
          <w:rFonts w:hint="eastAsia"/>
          <w:color w:val="000000"/>
          <w:szCs w:val="28"/>
        </w:rPr>
        <w:t>楼</w:t>
      </w:r>
    </w:p>
    <w:p w:rsidR="004E5F6F" w:rsidRDefault="00047BA5" w:rsidP="00047BA5">
      <w:pPr>
        <w:spacing w:line="560" w:lineRule="exact"/>
        <w:ind w:firstLineChars="196" w:firstLine="549"/>
        <w:rPr>
          <w:szCs w:val="28"/>
        </w:rPr>
      </w:pPr>
      <w:r>
        <w:rPr>
          <w:szCs w:val="28"/>
        </w:rPr>
        <w:t>4</w:t>
      </w:r>
      <w:r>
        <w:rPr>
          <w:szCs w:val="28"/>
        </w:rPr>
        <w:t>、</w:t>
      </w:r>
      <w:r>
        <w:rPr>
          <w:rFonts w:hint="eastAsia"/>
          <w:szCs w:val="28"/>
        </w:rPr>
        <w:t>报名</w:t>
      </w:r>
      <w:r>
        <w:rPr>
          <w:szCs w:val="28"/>
        </w:rPr>
        <w:t>资料：</w:t>
      </w:r>
    </w:p>
    <w:p w:rsidR="004E5F6F" w:rsidRDefault="00047BA5" w:rsidP="00047BA5">
      <w:pPr>
        <w:spacing w:line="560" w:lineRule="exact"/>
        <w:ind w:firstLineChars="196" w:firstLine="549"/>
        <w:rPr>
          <w:szCs w:val="28"/>
        </w:rPr>
      </w:pPr>
      <w:r>
        <w:rPr>
          <w:szCs w:val="28"/>
        </w:rPr>
        <w:t>（</w:t>
      </w:r>
      <w:r>
        <w:rPr>
          <w:szCs w:val="28"/>
        </w:rPr>
        <w:t>1</w:t>
      </w:r>
      <w:r>
        <w:rPr>
          <w:szCs w:val="28"/>
        </w:rPr>
        <w:t>）</w:t>
      </w:r>
      <w:r>
        <w:rPr>
          <w:rFonts w:hint="eastAsia"/>
          <w:szCs w:val="28"/>
        </w:rPr>
        <w:t>法定代表人</w:t>
      </w:r>
      <w:r>
        <w:rPr>
          <w:szCs w:val="28"/>
        </w:rPr>
        <w:t>授权委托书</w:t>
      </w:r>
      <w:r>
        <w:rPr>
          <w:rFonts w:hint="eastAsia"/>
          <w:szCs w:val="28"/>
        </w:rPr>
        <w:t>（</w:t>
      </w:r>
      <w:r>
        <w:rPr>
          <w:szCs w:val="28"/>
        </w:rPr>
        <w:t>委托代理人必须携带本人身份证</w:t>
      </w:r>
      <w:r>
        <w:rPr>
          <w:rFonts w:hint="eastAsia"/>
          <w:szCs w:val="28"/>
        </w:rPr>
        <w:t>）；如法定代表人参加采</w:t>
      </w:r>
      <w:r>
        <w:rPr>
          <w:rFonts w:hint="eastAsia"/>
          <w:szCs w:val="28"/>
        </w:rPr>
        <w:t>购活动的，须提供企业法定代表人身份证明并携带本人身份证（格式见附件</w:t>
      </w:r>
      <w:r>
        <w:rPr>
          <w:rFonts w:hint="eastAsia"/>
          <w:szCs w:val="28"/>
        </w:rPr>
        <w:t>1</w:t>
      </w:r>
      <w:r>
        <w:rPr>
          <w:rFonts w:hint="eastAsia"/>
          <w:szCs w:val="28"/>
        </w:rPr>
        <w:t>）</w:t>
      </w:r>
      <w:r>
        <w:rPr>
          <w:szCs w:val="28"/>
        </w:rPr>
        <w:t>；</w:t>
      </w:r>
    </w:p>
    <w:p w:rsidR="004E5F6F" w:rsidRDefault="00047BA5">
      <w:pPr>
        <w:tabs>
          <w:tab w:val="left" w:pos="8460"/>
        </w:tabs>
        <w:spacing w:line="560" w:lineRule="exact"/>
        <w:ind w:firstLineChars="200" w:firstLine="560"/>
        <w:rPr>
          <w:szCs w:val="28"/>
        </w:rPr>
      </w:pPr>
      <w:r>
        <w:rPr>
          <w:rFonts w:hint="eastAsia"/>
          <w:szCs w:val="28"/>
        </w:rPr>
        <w:t>（</w:t>
      </w:r>
      <w:r>
        <w:rPr>
          <w:rFonts w:hint="eastAsia"/>
          <w:szCs w:val="28"/>
        </w:rPr>
        <w:t>2</w:t>
      </w:r>
      <w:r>
        <w:rPr>
          <w:rFonts w:hint="eastAsia"/>
          <w:szCs w:val="28"/>
        </w:rPr>
        <w:t>）加载</w:t>
      </w:r>
      <w:r>
        <w:rPr>
          <w:rFonts w:hint="eastAsia"/>
          <w:spacing w:val="-20"/>
          <w:kern w:val="0"/>
          <w:szCs w:val="28"/>
        </w:rPr>
        <w:t>社会统一信用代码</w:t>
      </w:r>
      <w:r>
        <w:rPr>
          <w:rFonts w:hint="eastAsia"/>
          <w:szCs w:val="28"/>
        </w:rPr>
        <w:t>的营业执照副本；</w:t>
      </w:r>
    </w:p>
    <w:p w:rsidR="004E5F6F" w:rsidRDefault="00047BA5">
      <w:pPr>
        <w:tabs>
          <w:tab w:val="left" w:pos="8460"/>
        </w:tabs>
        <w:spacing w:line="560" w:lineRule="exact"/>
        <w:ind w:firstLineChars="200" w:firstLine="560"/>
        <w:rPr>
          <w:rFonts w:hAnsi="仿宋_GB2312"/>
        </w:rPr>
      </w:pPr>
      <w:r>
        <w:rPr>
          <w:rFonts w:hAnsi="仿宋_GB2312" w:hint="eastAsia"/>
        </w:rPr>
        <w:lastRenderedPageBreak/>
        <w:t>（</w:t>
      </w:r>
      <w:r>
        <w:rPr>
          <w:rFonts w:hAnsi="仿宋_GB2312" w:hint="eastAsia"/>
        </w:rPr>
        <w:t>3</w:t>
      </w:r>
      <w:r>
        <w:rPr>
          <w:rFonts w:hAnsi="仿宋_GB2312" w:hint="eastAsia"/>
        </w:rPr>
        <w:t>）企业基本账户开户许可证或者开户银行开具的基本账户证明；</w:t>
      </w:r>
    </w:p>
    <w:p w:rsidR="004E5F6F" w:rsidRDefault="00047BA5">
      <w:pPr>
        <w:tabs>
          <w:tab w:val="left" w:pos="8460"/>
        </w:tabs>
        <w:spacing w:line="560" w:lineRule="exact"/>
        <w:ind w:firstLineChars="200" w:firstLine="560"/>
        <w:rPr>
          <w:rFonts w:hAnsi="仿宋_GB2312"/>
        </w:rPr>
      </w:pPr>
      <w:r>
        <w:rPr>
          <w:rFonts w:hAnsi="仿宋_GB2312" w:hint="eastAsia"/>
        </w:rPr>
        <w:t>（</w:t>
      </w:r>
      <w:r>
        <w:rPr>
          <w:rFonts w:hAnsi="仿宋_GB2312" w:hint="eastAsia"/>
        </w:rPr>
        <w:t>4</w:t>
      </w:r>
      <w:r>
        <w:rPr>
          <w:rFonts w:hAnsi="仿宋_GB2312" w:hint="eastAsia"/>
        </w:rPr>
        <w:t>）投标人能够开具符合税法要求的适用税率的合法增值税专用发票证明材料；</w:t>
      </w:r>
    </w:p>
    <w:p w:rsidR="004E5F6F" w:rsidRDefault="00047BA5">
      <w:pPr>
        <w:tabs>
          <w:tab w:val="left" w:pos="8460"/>
        </w:tabs>
        <w:spacing w:line="560" w:lineRule="exact"/>
        <w:ind w:firstLineChars="200" w:firstLine="480"/>
        <w:rPr>
          <w:rFonts w:hAnsi="仿宋_GB2312"/>
        </w:rPr>
      </w:pPr>
      <w:r>
        <w:rPr>
          <w:rFonts w:hint="eastAsia"/>
          <w:spacing w:val="-20"/>
          <w:kern w:val="0"/>
          <w:szCs w:val="28"/>
        </w:rPr>
        <w:t>（</w:t>
      </w:r>
      <w:r>
        <w:rPr>
          <w:rFonts w:hint="eastAsia"/>
          <w:spacing w:val="-20"/>
          <w:kern w:val="0"/>
          <w:szCs w:val="28"/>
        </w:rPr>
        <w:t>5</w:t>
      </w:r>
      <w:r>
        <w:rPr>
          <w:rFonts w:hint="eastAsia"/>
          <w:spacing w:val="-20"/>
          <w:kern w:val="0"/>
          <w:szCs w:val="28"/>
        </w:rPr>
        <w:t>）</w:t>
      </w:r>
      <w:r>
        <w:rPr>
          <w:rFonts w:hint="eastAsia"/>
          <w:spacing w:val="-20"/>
          <w:kern w:val="0"/>
          <w:szCs w:val="28"/>
        </w:rPr>
        <w:t xml:space="preserve"> </w:t>
      </w:r>
      <w:r>
        <w:rPr>
          <w:rFonts w:hAnsi="仿宋_GB2312" w:hint="eastAsia"/>
        </w:rPr>
        <w:t>投标人联系人及联系方式。</w:t>
      </w:r>
    </w:p>
    <w:p w:rsidR="004E5F6F" w:rsidRDefault="00047BA5">
      <w:pPr>
        <w:spacing w:line="560" w:lineRule="exact"/>
        <w:ind w:firstLineChars="196" w:firstLine="551"/>
        <w:rPr>
          <w:b/>
          <w:bCs/>
          <w:szCs w:val="28"/>
        </w:rPr>
      </w:pPr>
      <w:r>
        <w:rPr>
          <w:b/>
          <w:bCs/>
          <w:szCs w:val="28"/>
        </w:rPr>
        <w:t>以上资料须提供原件的复印件（复印件加盖</w:t>
      </w:r>
      <w:r>
        <w:rPr>
          <w:rFonts w:hint="eastAsia"/>
          <w:b/>
          <w:bCs/>
          <w:szCs w:val="28"/>
        </w:rPr>
        <w:t>单位</w:t>
      </w:r>
      <w:r>
        <w:rPr>
          <w:b/>
          <w:bCs/>
          <w:szCs w:val="28"/>
        </w:rPr>
        <w:t>公章一式贰份，</w:t>
      </w:r>
      <w:r>
        <w:rPr>
          <w:b/>
          <w:bCs/>
          <w:szCs w:val="28"/>
        </w:rPr>
        <w:t>A4</w:t>
      </w:r>
      <w:r>
        <w:rPr>
          <w:b/>
          <w:bCs/>
          <w:szCs w:val="28"/>
        </w:rPr>
        <w:t>纸），资料不全者，不予接受</w:t>
      </w:r>
      <w:r>
        <w:rPr>
          <w:rFonts w:hint="eastAsia"/>
          <w:b/>
          <w:bCs/>
          <w:szCs w:val="28"/>
        </w:rPr>
        <w:t>。</w:t>
      </w:r>
    </w:p>
    <w:p w:rsidR="004E5F6F" w:rsidRDefault="00047BA5" w:rsidP="00047BA5">
      <w:pPr>
        <w:spacing w:line="560" w:lineRule="exact"/>
        <w:ind w:firstLineChars="196" w:firstLine="549"/>
        <w:rPr>
          <w:szCs w:val="28"/>
        </w:rPr>
      </w:pPr>
      <w:r>
        <w:rPr>
          <w:szCs w:val="28"/>
        </w:rPr>
        <w:t>（二）网上报名</w:t>
      </w:r>
    </w:p>
    <w:p w:rsidR="004E5F6F" w:rsidRDefault="00047BA5" w:rsidP="00047BA5">
      <w:pPr>
        <w:spacing w:line="560" w:lineRule="exact"/>
        <w:ind w:firstLineChars="196" w:firstLine="549"/>
        <w:rPr>
          <w:color w:val="000000"/>
          <w:szCs w:val="28"/>
        </w:rPr>
      </w:pPr>
      <w:r>
        <w:rPr>
          <w:szCs w:val="28"/>
        </w:rPr>
        <w:t>1</w:t>
      </w:r>
      <w:r>
        <w:rPr>
          <w:szCs w:val="28"/>
        </w:rPr>
        <w:t>、</w:t>
      </w:r>
      <w:r>
        <w:rPr>
          <w:color w:val="000000"/>
          <w:szCs w:val="28"/>
        </w:rPr>
        <w:t>报名时间：</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05</w:t>
      </w:r>
      <w:r>
        <w:rPr>
          <w:rFonts w:hint="eastAsia"/>
          <w:szCs w:val="28"/>
        </w:rPr>
        <w:t>日至</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11</w:t>
      </w:r>
      <w:r>
        <w:rPr>
          <w:rFonts w:hint="eastAsia"/>
          <w:szCs w:val="28"/>
        </w:rPr>
        <w:t>日</w:t>
      </w:r>
      <w:r>
        <w:rPr>
          <w:szCs w:val="28"/>
        </w:rPr>
        <w:t>，</w:t>
      </w:r>
      <w:r>
        <w:rPr>
          <w:color w:val="000000"/>
          <w:szCs w:val="28"/>
        </w:rPr>
        <w:t>逾期不再受理。</w:t>
      </w:r>
    </w:p>
    <w:p w:rsidR="004E5F6F" w:rsidRDefault="00047BA5">
      <w:pPr>
        <w:spacing w:line="560" w:lineRule="exact"/>
        <w:ind w:firstLineChars="200" w:firstLine="560"/>
        <w:rPr>
          <w:szCs w:val="28"/>
        </w:rPr>
      </w:pPr>
      <w:r>
        <w:rPr>
          <w:szCs w:val="28"/>
        </w:rPr>
        <w:t>2</w:t>
      </w:r>
      <w:r>
        <w:rPr>
          <w:szCs w:val="28"/>
        </w:rPr>
        <w:t>、报名邮箱</w:t>
      </w:r>
      <w:r>
        <w:rPr>
          <w:rFonts w:ascii="Times New Roman"/>
          <w:szCs w:val="28"/>
        </w:rPr>
        <w:t>：</w:t>
      </w:r>
      <w:hyperlink r:id="rId8" w:history="1">
        <w:r>
          <w:rPr>
            <w:rStyle w:val="a5"/>
            <w:rFonts w:hint="eastAsia"/>
            <w:szCs w:val="28"/>
          </w:rPr>
          <w:t>nmzb8@qq.com</w:t>
        </w:r>
      </w:hyperlink>
    </w:p>
    <w:p w:rsidR="004E5F6F" w:rsidRDefault="00047BA5" w:rsidP="00047BA5">
      <w:pPr>
        <w:spacing w:line="560" w:lineRule="exact"/>
        <w:ind w:firstLineChars="196" w:firstLine="549"/>
        <w:rPr>
          <w:szCs w:val="28"/>
        </w:rPr>
      </w:pPr>
      <w:r>
        <w:rPr>
          <w:szCs w:val="28"/>
        </w:rPr>
        <w:t>3</w:t>
      </w:r>
      <w:r>
        <w:rPr>
          <w:szCs w:val="28"/>
        </w:rPr>
        <w:t>、</w:t>
      </w:r>
      <w:r>
        <w:rPr>
          <w:rFonts w:hint="eastAsia"/>
          <w:szCs w:val="28"/>
        </w:rPr>
        <w:t>递交</w:t>
      </w:r>
      <w:r>
        <w:rPr>
          <w:szCs w:val="28"/>
        </w:rPr>
        <w:t>资料：</w:t>
      </w:r>
      <w:r>
        <w:rPr>
          <w:rFonts w:hint="eastAsia"/>
          <w:szCs w:val="28"/>
        </w:rPr>
        <w:t>现场报名中所须报名资料原件的</w:t>
      </w:r>
      <w:r>
        <w:rPr>
          <w:rFonts w:hint="eastAsia"/>
          <w:szCs w:val="28"/>
        </w:rPr>
        <w:t>PDF</w:t>
      </w:r>
      <w:r>
        <w:rPr>
          <w:rFonts w:hint="eastAsia"/>
          <w:szCs w:val="28"/>
        </w:rPr>
        <w:t>格式彩色扫描件。</w:t>
      </w:r>
      <w:r>
        <w:rPr>
          <w:szCs w:val="28"/>
        </w:rPr>
        <w:t>。</w:t>
      </w:r>
    </w:p>
    <w:p w:rsidR="004E5F6F" w:rsidRDefault="00047BA5">
      <w:pPr>
        <w:spacing w:line="560" w:lineRule="exact"/>
        <w:ind w:firstLineChars="200" w:firstLine="560"/>
        <w:rPr>
          <w:rFonts w:ascii="黑体" w:eastAsia="黑体" w:hAnsi="黑体"/>
          <w:bCs/>
          <w:szCs w:val="28"/>
        </w:rPr>
      </w:pPr>
      <w:r>
        <w:rPr>
          <w:rFonts w:ascii="黑体" w:eastAsia="黑体" w:hint="eastAsia"/>
          <w:szCs w:val="28"/>
        </w:rPr>
        <w:t>七、</w:t>
      </w:r>
      <w:r>
        <w:rPr>
          <w:rFonts w:ascii="黑体" w:eastAsia="黑体" w:hAnsi="黑体" w:hint="eastAsia"/>
          <w:bCs/>
          <w:szCs w:val="28"/>
        </w:rPr>
        <w:t>招标文件的获取</w:t>
      </w:r>
    </w:p>
    <w:p w:rsidR="004E5F6F" w:rsidRDefault="00047BA5" w:rsidP="00047BA5">
      <w:pPr>
        <w:tabs>
          <w:tab w:val="left" w:pos="8460"/>
        </w:tabs>
        <w:spacing w:line="560" w:lineRule="exact"/>
        <w:ind w:firstLineChars="196" w:firstLine="549"/>
        <w:rPr>
          <w:szCs w:val="28"/>
        </w:rPr>
      </w:pPr>
      <w:r>
        <w:rPr>
          <w:rFonts w:hint="eastAsia"/>
          <w:bCs/>
          <w:szCs w:val="28"/>
        </w:rPr>
        <w:t>（一）获取时间：</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05</w:t>
      </w:r>
      <w:r>
        <w:rPr>
          <w:rFonts w:hint="eastAsia"/>
          <w:szCs w:val="28"/>
        </w:rPr>
        <w:t>日至</w:t>
      </w:r>
      <w:r>
        <w:rPr>
          <w:rFonts w:hint="eastAsia"/>
          <w:szCs w:val="28"/>
        </w:rPr>
        <w:t>2019</w:t>
      </w:r>
      <w:r>
        <w:rPr>
          <w:rFonts w:hint="eastAsia"/>
          <w:szCs w:val="28"/>
        </w:rPr>
        <w:t>年</w:t>
      </w:r>
      <w:r>
        <w:rPr>
          <w:rFonts w:hint="eastAsia"/>
          <w:szCs w:val="28"/>
        </w:rPr>
        <w:t>11</w:t>
      </w:r>
      <w:r>
        <w:rPr>
          <w:rFonts w:hint="eastAsia"/>
          <w:szCs w:val="28"/>
        </w:rPr>
        <w:t>月</w:t>
      </w:r>
      <w:r>
        <w:rPr>
          <w:rFonts w:hint="eastAsia"/>
          <w:szCs w:val="28"/>
        </w:rPr>
        <w:t>11</w:t>
      </w:r>
      <w:r>
        <w:rPr>
          <w:rFonts w:hint="eastAsia"/>
          <w:szCs w:val="28"/>
        </w:rPr>
        <w:t>日，</w:t>
      </w:r>
      <w:r>
        <w:rPr>
          <w:rFonts w:hint="eastAsia"/>
          <w:szCs w:val="28"/>
        </w:rPr>
        <w:t>9:00-12:00</w:t>
      </w:r>
      <w:r>
        <w:rPr>
          <w:rFonts w:hint="eastAsia"/>
          <w:szCs w:val="28"/>
        </w:rPr>
        <w:t>，</w:t>
      </w:r>
      <w:r>
        <w:rPr>
          <w:rFonts w:hint="eastAsia"/>
          <w:szCs w:val="28"/>
        </w:rPr>
        <w:t>14:00-17:00</w:t>
      </w:r>
      <w:r>
        <w:rPr>
          <w:rFonts w:hint="eastAsia"/>
          <w:szCs w:val="28"/>
        </w:rPr>
        <w:t>，逾期不再受理。</w:t>
      </w:r>
    </w:p>
    <w:p w:rsidR="004E5F6F" w:rsidRDefault="00047BA5" w:rsidP="00047BA5">
      <w:pPr>
        <w:tabs>
          <w:tab w:val="left" w:pos="8460"/>
        </w:tabs>
        <w:spacing w:line="560" w:lineRule="exact"/>
        <w:ind w:firstLineChars="196" w:firstLine="549"/>
        <w:outlineLvl w:val="0"/>
        <w:rPr>
          <w:szCs w:val="28"/>
        </w:rPr>
      </w:pPr>
      <w:r>
        <w:rPr>
          <w:szCs w:val="28"/>
        </w:rPr>
        <w:t>（二）获取地点：</w:t>
      </w:r>
      <w:r>
        <w:rPr>
          <w:rFonts w:hint="eastAsia"/>
          <w:szCs w:val="28"/>
        </w:rPr>
        <w:t>内蒙古招标有限责任公司企业事业部冯玉玺处</w:t>
      </w:r>
    </w:p>
    <w:p w:rsidR="004E5F6F" w:rsidRDefault="00047BA5" w:rsidP="00047BA5">
      <w:pPr>
        <w:tabs>
          <w:tab w:val="left" w:pos="8460"/>
        </w:tabs>
        <w:spacing w:line="560" w:lineRule="exact"/>
        <w:ind w:firstLineChars="196" w:firstLine="549"/>
        <w:outlineLvl w:val="0"/>
        <w:rPr>
          <w:color w:val="00B0F0"/>
          <w:szCs w:val="28"/>
        </w:rPr>
      </w:pPr>
      <w:r>
        <w:rPr>
          <w:szCs w:val="28"/>
        </w:rPr>
        <w:t>（三）获取地址：</w:t>
      </w:r>
      <w:r>
        <w:rPr>
          <w:rFonts w:hint="eastAsia"/>
          <w:color w:val="000000"/>
          <w:szCs w:val="28"/>
        </w:rPr>
        <w:t>呼和浩特市赛罕区</w:t>
      </w:r>
      <w:proofErr w:type="gramStart"/>
      <w:r>
        <w:rPr>
          <w:rFonts w:hint="eastAsia"/>
          <w:color w:val="000000"/>
          <w:szCs w:val="28"/>
        </w:rPr>
        <w:t>腾飞路</w:t>
      </w:r>
      <w:proofErr w:type="gramEnd"/>
      <w:r>
        <w:rPr>
          <w:rFonts w:hint="eastAsia"/>
          <w:color w:val="000000"/>
          <w:szCs w:val="28"/>
        </w:rPr>
        <w:t>1</w:t>
      </w:r>
      <w:r>
        <w:rPr>
          <w:rFonts w:hint="eastAsia"/>
          <w:color w:val="000000"/>
          <w:szCs w:val="28"/>
        </w:rPr>
        <w:t>号众生大厦</w:t>
      </w:r>
      <w:r>
        <w:rPr>
          <w:rFonts w:hint="eastAsia"/>
          <w:color w:val="000000"/>
          <w:szCs w:val="28"/>
        </w:rPr>
        <w:t>7</w:t>
      </w:r>
      <w:r>
        <w:rPr>
          <w:rFonts w:hint="eastAsia"/>
          <w:color w:val="000000"/>
          <w:szCs w:val="28"/>
        </w:rPr>
        <w:t>楼</w:t>
      </w:r>
    </w:p>
    <w:p w:rsidR="004E5F6F" w:rsidRDefault="00047BA5" w:rsidP="00047BA5">
      <w:pPr>
        <w:tabs>
          <w:tab w:val="left" w:pos="8460"/>
        </w:tabs>
        <w:spacing w:line="560" w:lineRule="exact"/>
        <w:ind w:firstLineChars="196" w:firstLine="549"/>
        <w:outlineLvl w:val="0"/>
        <w:rPr>
          <w:szCs w:val="28"/>
        </w:rPr>
      </w:pPr>
      <w:r>
        <w:rPr>
          <w:rFonts w:hint="eastAsia"/>
          <w:szCs w:val="28"/>
        </w:rPr>
        <w:t>（四）售</w:t>
      </w:r>
      <w:r>
        <w:rPr>
          <w:rFonts w:hint="eastAsia"/>
          <w:szCs w:val="28"/>
        </w:rPr>
        <w:t xml:space="preserve">    </w:t>
      </w:r>
      <w:r>
        <w:rPr>
          <w:rFonts w:hint="eastAsia"/>
          <w:szCs w:val="28"/>
        </w:rPr>
        <w:t>价：</w:t>
      </w:r>
      <w:r>
        <w:rPr>
          <w:rFonts w:hint="eastAsia"/>
          <w:szCs w:val="28"/>
        </w:rPr>
        <w:t>500</w:t>
      </w:r>
      <w:r>
        <w:rPr>
          <w:rFonts w:hint="eastAsia"/>
          <w:szCs w:val="28"/>
        </w:rPr>
        <w:t>元</w:t>
      </w:r>
      <w:r>
        <w:rPr>
          <w:rFonts w:hint="eastAsia"/>
          <w:szCs w:val="28"/>
        </w:rPr>
        <w:t>/</w:t>
      </w:r>
      <w:r>
        <w:rPr>
          <w:rFonts w:hint="eastAsia"/>
          <w:szCs w:val="28"/>
        </w:rPr>
        <w:t>套，售后不退。</w:t>
      </w:r>
    </w:p>
    <w:p w:rsidR="004E5F6F" w:rsidRDefault="00047BA5" w:rsidP="00047BA5">
      <w:pPr>
        <w:tabs>
          <w:tab w:val="left" w:pos="8460"/>
        </w:tabs>
        <w:spacing w:line="560" w:lineRule="exact"/>
        <w:ind w:firstLineChars="196" w:firstLine="549"/>
        <w:outlineLvl w:val="0"/>
        <w:rPr>
          <w:szCs w:val="28"/>
        </w:rPr>
      </w:pPr>
      <w:r>
        <w:rPr>
          <w:szCs w:val="28"/>
        </w:rPr>
        <w:t>（</w:t>
      </w:r>
      <w:r>
        <w:rPr>
          <w:rFonts w:hint="eastAsia"/>
          <w:szCs w:val="28"/>
        </w:rPr>
        <w:t>五</w:t>
      </w:r>
      <w:r>
        <w:rPr>
          <w:szCs w:val="28"/>
        </w:rPr>
        <w:t>）获取方式：</w:t>
      </w:r>
    </w:p>
    <w:p w:rsidR="004E5F6F" w:rsidRDefault="00047BA5" w:rsidP="00047BA5">
      <w:pPr>
        <w:tabs>
          <w:tab w:val="left" w:pos="8460"/>
        </w:tabs>
        <w:spacing w:line="560" w:lineRule="exact"/>
        <w:ind w:firstLineChars="196" w:firstLine="549"/>
        <w:outlineLvl w:val="0"/>
        <w:rPr>
          <w:szCs w:val="28"/>
        </w:rPr>
      </w:pPr>
      <w:r>
        <w:rPr>
          <w:rFonts w:hint="eastAsia"/>
          <w:szCs w:val="28"/>
        </w:rPr>
        <w:t>1</w:t>
      </w:r>
      <w:r>
        <w:rPr>
          <w:rFonts w:hint="eastAsia"/>
          <w:szCs w:val="28"/>
        </w:rPr>
        <w:t>、投标人直接到获取地点购买招标文件。</w:t>
      </w:r>
    </w:p>
    <w:p w:rsidR="004E5F6F" w:rsidRDefault="00047BA5" w:rsidP="00047BA5">
      <w:pPr>
        <w:tabs>
          <w:tab w:val="left" w:pos="8460"/>
        </w:tabs>
        <w:spacing w:line="560" w:lineRule="exact"/>
        <w:ind w:firstLineChars="196" w:firstLine="549"/>
        <w:outlineLvl w:val="0"/>
        <w:rPr>
          <w:color w:val="000000"/>
          <w:szCs w:val="28"/>
        </w:rPr>
      </w:pPr>
      <w:r>
        <w:rPr>
          <w:rFonts w:hint="eastAsia"/>
          <w:szCs w:val="28"/>
        </w:rPr>
        <w:t>2</w:t>
      </w:r>
      <w:r>
        <w:rPr>
          <w:rFonts w:hint="eastAsia"/>
          <w:color w:val="000000"/>
          <w:szCs w:val="28"/>
        </w:rPr>
        <w:t>、投</w:t>
      </w:r>
      <w:r>
        <w:rPr>
          <w:rFonts w:hint="eastAsia"/>
          <w:color w:val="000000"/>
          <w:szCs w:val="28"/>
        </w:rPr>
        <w:t>标人将文件费汇入指定账户，代理机构在确认收到文件费后</w:t>
      </w:r>
      <w:r>
        <w:rPr>
          <w:rFonts w:hint="eastAsia"/>
          <w:color w:val="000000"/>
          <w:szCs w:val="28"/>
        </w:rPr>
        <w:t>24</w:t>
      </w:r>
      <w:r>
        <w:rPr>
          <w:rFonts w:hint="eastAsia"/>
          <w:color w:val="000000"/>
          <w:szCs w:val="28"/>
        </w:rPr>
        <w:t>小时内将招标文件以电子邮件的方式发送到投标人指定的邮箱中。</w:t>
      </w:r>
    </w:p>
    <w:p w:rsidR="004E5F6F" w:rsidRDefault="00047BA5" w:rsidP="00047BA5">
      <w:pPr>
        <w:tabs>
          <w:tab w:val="left" w:pos="8460"/>
        </w:tabs>
        <w:spacing w:line="560" w:lineRule="exact"/>
        <w:ind w:firstLineChars="196" w:firstLine="549"/>
        <w:outlineLvl w:val="0"/>
        <w:rPr>
          <w:color w:val="000000"/>
          <w:szCs w:val="28"/>
        </w:rPr>
      </w:pPr>
      <w:r>
        <w:rPr>
          <w:rFonts w:hint="eastAsia"/>
          <w:color w:val="000000"/>
          <w:szCs w:val="28"/>
        </w:rPr>
        <w:t>收款单位：内蒙古招标有限责任公司</w:t>
      </w:r>
    </w:p>
    <w:p w:rsidR="004E5F6F" w:rsidRDefault="00047BA5" w:rsidP="00047BA5">
      <w:pPr>
        <w:tabs>
          <w:tab w:val="left" w:pos="8460"/>
        </w:tabs>
        <w:spacing w:line="560" w:lineRule="exact"/>
        <w:ind w:firstLineChars="196" w:firstLine="549"/>
        <w:outlineLvl w:val="0"/>
        <w:rPr>
          <w:color w:val="000000"/>
          <w:szCs w:val="28"/>
        </w:rPr>
      </w:pPr>
      <w:r>
        <w:rPr>
          <w:rFonts w:hint="eastAsia"/>
          <w:color w:val="000000"/>
          <w:szCs w:val="28"/>
        </w:rPr>
        <w:t>收款单位：内蒙古招标有限责任公司</w:t>
      </w:r>
    </w:p>
    <w:p w:rsidR="004E5F6F" w:rsidRDefault="00047BA5" w:rsidP="00047BA5">
      <w:pPr>
        <w:tabs>
          <w:tab w:val="left" w:pos="8460"/>
        </w:tabs>
        <w:spacing w:line="560" w:lineRule="exact"/>
        <w:ind w:firstLineChars="196" w:firstLine="549"/>
        <w:outlineLvl w:val="0"/>
        <w:rPr>
          <w:color w:val="000000"/>
          <w:szCs w:val="28"/>
        </w:rPr>
      </w:pPr>
      <w:r>
        <w:rPr>
          <w:rFonts w:hint="eastAsia"/>
          <w:color w:val="000000"/>
          <w:szCs w:val="28"/>
        </w:rPr>
        <w:t>开户银行：招商银行呼和浩特分行营业部</w:t>
      </w:r>
    </w:p>
    <w:p w:rsidR="004E5F6F" w:rsidRDefault="00047BA5" w:rsidP="00047BA5">
      <w:pPr>
        <w:tabs>
          <w:tab w:val="left" w:pos="8460"/>
        </w:tabs>
        <w:spacing w:line="560" w:lineRule="exact"/>
        <w:ind w:firstLineChars="196" w:firstLine="549"/>
        <w:outlineLvl w:val="0"/>
        <w:rPr>
          <w:szCs w:val="28"/>
        </w:rPr>
      </w:pPr>
      <w:proofErr w:type="gramStart"/>
      <w:r>
        <w:rPr>
          <w:rFonts w:hint="eastAsia"/>
          <w:szCs w:val="28"/>
        </w:rPr>
        <w:t>账</w:t>
      </w:r>
      <w:proofErr w:type="gramEnd"/>
      <w:r>
        <w:rPr>
          <w:rFonts w:hint="eastAsia"/>
          <w:szCs w:val="28"/>
        </w:rPr>
        <w:t xml:space="preserve">    </w:t>
      </w:r>
      <w:r>
        <w:rPr>
          <w:rFonts w:hint="eastAsia"/>
          <w:szCs w:val="28"/>
        </w:rPr>
        <w:t>号：</w:t>
      </w:r>
      <w:r>
        <w:rPr>
          <w:rFonts w:hint="eastAsia"/>
          <w:szCs w:val="28"/>
        </w:rPr>
        <w:t>47190027591030419011291</w:t>
      </w:r>
    </w:p>
    <w:p w:rsidR="004E5F6F" w:rsidRDefault="00047BA5" w:rsidP="00047BA5">
      <w:pPr>
        <w:tabs>
          <w:tab w:val="left" w:pos="8460"/>
        </w:tabs>
        <w:spacing w:line="560" w:lineRule="exact"/>
        <w:ind w:firstLineChars="196" w:firstLine="549"/>
        <w:outlineLvl w:val="0"/>
        <w:rPr>
          <w:szCs w:val="28"/>
        </w:rPr>
      </w:pPr>
      <w:r>
        <w:rPr>
          <w:rFonts w:hint="eastAsia"/>
          <w:szCs w:val="28"/>
        </w:rPr>
        <w:lastRenderedPageBreak/>
        <w:t>行</w:t>
      </w:r>
      <w:r>
        <w:rPr>
          <w:rFonts w:hint="eastAsia"/>
          <w:szCs w:val="28"/>
        </w:rPr>
        <w:t xml:space="preserve">    </w:t>
      </w:r>
      <w:r>
        <w:rPr>
          <w:rFonts w:hint="eastAsia"/>
          <w:szCs w:val="28"/>
        </w:rPr>
        <w:t>号：</w:t>
      </w:r>
      <w:r>
        <w:rPr>
          <w:rFonts w:hint="eastAsia"/>
          <w:szCs w:val="28"/>
        </w:rPr>
        <w:t>3081910361143</w:t>
      </w:r>
    </w:p>
    <w:p w:rsidR="004E5F6F" w:rsidRDefault="00047BA5" w:rsidP="00047BA5">
      <w:pPr>
        <w:tabs>
          <w:tab w:val="left" w:pos="8460"/>
        </w:tabs>
        <w:spacing w:line="560" w:lineRule="exact"/>
        <w:ind w:firstLineChars="196" w:firstLine="549"/>
        <w:outlineLvl w:val="0"/>
        <w:rPr>
          <w:szCs w:val="28"/>
        </w:rPr>
      </w:pPr>
      <w:r>
        <w:rPr>
          <w:rFonts w:hint="eastAsia"/>
          <w:szCs w:val="28"/>
        </w:rPr>
        <w:t>3</w:t>
      </w:r>
      <w:r>
        <w:rPr>
          <w:rFonts w:hint="eastAsia"/>
          <w:szCs w:val="28"/>
        </w:rPr>
        <w:t>、邮购招标文件的，需另加手续费（含邮费）</w:t>
      </w:r>
      <w:r>
        <w:rPr>
          <w:rFonts w:hint="eastAsia"/>
          <w:szCs w:val="28"/>
        </w:rPr>
        <w:t>100</w:t>
      </w:r>
      <w:r>
        <w:rPr>
          <w:rFonts w:hint="eastAsia"/>
          <w:szCs w:val="28"/>
        </w:rPr>
        <w:t>元。代理机构在收到邮购款（含手续费）后</w:t>
      </w:r>
      <w:r>
        <w:rPr>
          <w:rFonts w:hint="eastAsia"/>
          <w:szCs w:val="28"/>
        </w:rPr>
        <w:t>2</w:t>
      </w:r>
      <w:r>
        <w:rPr>
          <w:rFonts w:hint="eastAsia"/>
          <w:szCs w:val="28"/>
        </w:rPr>
        <w:t>日内寄送。</w:t>
      </w:r>
    </w:p>
    <w:p w:rsidR="004E5F6F" w:rsidRDefault="00047BA5">
      <w:pPr>
        <w:tabs>
          <w:tab w:val="left" w:pos="8460"/>
        </w:tabs>
        <w:spacing w:line="560" w:lineRule="exact"/>
        <w:ind w:firstLineChars="200" w:firstLine="560"/>
        <w:outlineLvl w:val="0"/>
        <w:rPr>
          <w:rFonts w:ascii="黑体" w:eastAsia="黑体" w:hAnsi="黑体"/>
          <w:szCs w:val="28"/>
        </w:rPr>
      </w:pPr>
      <w:r>
        <w:rPr>
          <w:rFonts w:ascii="黑体" w:eastAsia="黑体" w:hAnsi="黑体" w:hint="eastAsia"/>
          <w:szCs w:val="28"/>
        </w:rPr>
        <w:t>八、</w:t>
      </w:r>
      <w:r>
        <w:rPr>
          <w:rFonts w:ascii="黑体" w:eastAsia="黑体" w:hAnsi="黑体"/>
          <w:szCs w:val="28"/>
        </w:rPr>
        <w:t>投标</w:t>
      </w:r>
      <w:r>
        <w:rPr>
          <w:rFonts w:ascii="黑体" w:eastAsia="黑体" w:hAnsi="黑体" w:hint="eastAsia"/>
          <w:szCs w:val="28"/>
        </w:rPr>
        <w:t>文件的递交</w:t>
      </w:r>
    </w:p>
    <w:p w:rsidR="004E5F6F" w:rsidRDefault="00047BA5" w:rsidP="00047BA5">
      <w:pPr>
        <w:tabs>
          <w:tab w:val="left" w:pos="8460"/>
        </w:tabs>
        <w:spacing w:line="560" w:lineRule="exact"/>
        <w:ind w:firstLineChars="196" w:firstLine="549"/>
        <w:outlineLvl w:val="0"/>
        <w:rPr>
          <w:rFonts w:ascii="仿宋" w:eastAsia="仿宋" w:hAnsi="仿宋"/>
          <w:szCs w:val="28"/>
        </w:rPr>
      </w:pPr>
      <w:r>
        <w:rPr>
          <w:rFonts w:ascii="仿宋" w:eastAsia="仿宋" w:hAnsi="仿宋" w:hint="eastAsia"/>
          <w:szCs w:val="28"/>
        </w:rPr>
        <w:t>1</w:t>
      </w:r>
      <w:r>
        <w:rPr>
          <w:rFonts w:ascii="仿宋" w:eastAsia="仿宋" w:hAnsi="仿宋" w:hint="eastAsia"/>
          <w:szCs w:val="28"/>
        </w:rPr>
        <w:t>、投标截止时间：</w:t>
      </w:r>
      <w:r>
        <w:rPr>
          <w:rFonts w:ascii="仿宋" w:eastAsia="仿宋" w:hAnsi="仿宋" w:hint="eastAsia"/>
          <w:szCs w:val="28"/>
        </w:rPr>
        <w:t>2019</w:t>
      </w:r>
      <w:r>
        <w:rPr>
          <w:rFonts w:ascii="仿宋" w:eastAsia="仿宋" w:hAnsi="仿宋" w:hint="eastAsia"/>
          <w:szCs w:val="28"/>
        </w:rPr>
        <w:t>年</w:t>
      </w:r>
      <w:r>
        <w:rPr>
          <w:rFonts w:ascii="仿宋" w:eastAsia="仿宋" w:hAnsi="仿宋" w:hint="eastAsia"/>
          <w:szCs w:val="28"/>
        </w:rPr>
        <w:t>11</w:t>
      </w:r>
      <w:r>
        <w:rPr>
          <w:rFonts w:ascii="仿宋" w:eastAsia="仿宋" w:hAnsi="仿宋" w:hint="eastAsia"/>
          <w:szCs w:val="28"/>
        </w:rPr>
        <w:t>月</w:t>
      </w:r>
      <w:r>
        <w:rPr>
          <w:rFonts w:ascii="仿宋" w:eastAsia="仿宋" w:hAnsi="仿宋" w:hint="eastAsia"/>
          <w:szCs w:val="28"/>
        </w:rPr>
        <w:t>27</w:t>
      </w:r>
      <w:r>
        <w:rPr>
          <w:rFonts w:ascii="仿宋" w:eastAsia="仿宋" w:hAnsi="仿宋" w:hint="eastAsia"/>
          <w:szCs w:val="28"/>
        </w:rPr>
        <w:t>日</w:t>
      </w:r>
      <w:r>
        <w:rPr>
          <w:rFonts w:ascii="仿宋" w:eastAsia="仿宋" w:hAnsi="仿宋" w:hint="eastAsia"/>
          <w:szCs w:val="28"/>
        </w:rPr>
        <w:t>09:</w:t>
      </w:r>
      <w:r>
        <w:rPr>
          <w:rFonts w:ascii="仿宋" w:eastAsia="仿宋" w:hAnsi="仿宋" w:hint="eastAsia"/>
          <w:szCs w:val="28"/>
        </w:rPr>
        <w:t>3</w:t>
      </w:r>
      <w:r>
        <w:rPr>
          <w:rFonts w:ascii="仿宋" w:eastAsia="仿宋" w:hAnsi="仿宋" w:hint="eastAsia"/>
          <w:szCs w:val="28"/>
        </w:rPr>
        <w:t>0</w:t>
      </w:r>
      <w:r>
        <w:rPr>
          <w:rFonts w:ascii="仿宋" w:eastAsia="仿宋" w:hAnsi="仿宋" w:hint="eastAsia"/>
          <w:szCs w:val="28"/>
        </w:rPr>
        <w:t>。投标人须在投标截止时间前递交投标文件。</w:t>
      </w:r>
    </w:p>
    <w:p w:rsidR="004E5F6F" w:rsidRDefault="00047BA5" w:rsidP="00047BA5">
      <w:pPr>
        <w:tabs>
          <w:tab w:val="left" w:pos="8460"/>
        </w:tabs>
        <w:spacing w:line="560" w:lineRule="exact"/>
        <w:ind w:firstLineChars="196" w:firstLine="549"/>
        <w:outlineLvl w:val="0"/>
        <w:rPr>
          <w:rFonts w:ascii="仿宋" w:eastAsia="仿宋" w:hAnsi="仿宋"/>
          <w:color w:val="00B0F0"/>
          <w:szCs w:val="28"/>
        </w:rPr>
      </w:pPr>
      <w:r>
        <w:rPr>
          <w:rFonts w:ascii="仿宋" w:eastAsia="仿宋" w:hAnsi="仿宋" w:hint="eastAsia"/>
          <w:szCs w:val="28"/>
        </w:rPr>
        <w:t>2</w:t>
      </w:r>
      <w:r>
        <w:rPr>
          <w:rFonts w:ascii="仿宋" w:eastAsia="仿宋" w:hAnsi="仿宋" w:hint="eastAsia"/>
          <w:szCs w:val="28"/>
        </w:rPr>
        <w:t>、递交地点：</w:t>
      </w:r>
      <w:r>
        <w:rPr>
          <w:rFonts w:hint="eastAsia"/>
          <w:szCs w:val="28"/>
        </w:rPr>
        <w:t>呼和浩特市赛罕区</w:t>
      </w:r>
      <w:proofErr w:type="gramStart"/>
      <w:r>
        <w:rPr>
          <w:rFonts w:hint="eastAsia"/>
          <w:szCs w:val="28"/>
        </w:rPr>
        <w:t>腾飞路</w:t>
      </w:r>
      <w:proofErr w:type="gramEnd"/>
      <w:r>
        <w:rPr>
          <w:rFonts w:hint="eastAsia"/>
          <w:szCs w:val="28"/>
        </w:rPr>
        <w:t>1</w:t>
      </w:r>
      <w:r>
        <w:rPr>
          <w:rFonts w:hint="eastAsia"/>
          <w:szCs w:val="28"/>
        </w:rPr>
        <w:t>号众生大厦</w:t>
      </w:r>
      <w:r w:rsidRPr="00047BA5">
        <w:rPr>
          <w:rFonts w:hint="eastAsia"/>
          <w:szCs w:val="28"/>
        </w:rPr>
        <w:t>7</w:t>
      </w:r>
      <w:r w:rsidRPr="00047BA5">
        <w:rPr>
          <w:rFonts w:hint="eastAsia"/>
          <w:szCs w:val="28"/>
        </w:rPr>
        <w:t>楼</w:t>
      </w:r>
      <w:r w:rsidRPr="00047BA5">
        <w:rPr>
          <w:rFonts w:hint="eastAsia"/>
          <w:szCs w:val="28"/>
        </w:rPr>
        <w:t>会议室</w:t>
      </w:r>
    </w:p>
    <w:p w:rsidR="004E5F6F" w:rsidRDefault="00047BA5" w:rsidP="00047BA5">
      <w:pPr>
        <w:tabs>
          <w:tab w:val="left" w:pos="8460"/>
        </w:tabs>
        <w:spacing w:line="560" w:lineRule="exact"/>
        <w:ind w:firstLineChars="196" w:firstLine="549"/>
        <w:outlineLvl w:val="0"/>
        <w:rPr>
          <w:rFonts w:ascii="仿宋" w:eastAsia="仿宋" w:hAnsi="仿宋"/>
          <w:szCs w:val="28"/>
        </w:rPr>
      </w:pPr>
      <w:r>
        <w:rPr>
          <w:rFonts w:ascii="仿宋" w:eastAsia="仿宋" w:hAnsi="仿宋" w:hint="eastAsia"/>
          <w:szCs w:val="28"/>
        </w:rPr>
        <w:t>3</w:t>
      </w:r>
      <w:r>
        <w:rPr>
          <w:rFonts w:ascii="仿宋" w:eastAsia="仿宋" w:hAnsi="仿宋" w:hint="eastAsia"/>
          <w:szCs w:val="28"/>
        </w:rPr>
        <w:t>、开标时间：同投标截止时间。</w:t>
      </w:r>
      <w:bookmarkStart w:id="0" w:name="_GoBack"/>
      <w:bookmarkEnd w:id="0"/>
    </w:p>
    <w:p w:rsidR="004E5F6F" w:rsidRDefault="00047BA5" w:rsidP="00047BA5">
      <w:pPr>
        <w:tabs>
          <w:tab w:val="left" w:pos="8460"/>
        </w:tabs>
        <w:spacing w:line="560" w:lineRule="exact"/>
        <w:ind w:firstLineChars="196" w:firstLine="549"/>
        <w:outlineLvl w:val="0"/>
        <w:rPr>
          <w:color w:val="0000FF"/>
          <w:szCs w:val="28"/>
        </w:rPr>
      </w:pPr>
      <w:r>
        <w:rPr>
          <w:rFonts w:ascii="仿宋" w:eastAsia="仿宋" w:hAnsi="仿宋" w:hint="eastAsia"/>
          <w:szCs w:val="28"/>
        </w:rPr>
        <w:t>4</w:t>
      </w:r>
      <w:r>
        <w:rPr>
          <w:rFonts w:ascii="仿宋" w:eastAsia="仿宋" w:hAnsi="仿宋" w:hint="eastAsia"/>
          <w:szCs w:val="28"/>
        </w:rPr>
        <w:t>、开标地点：同投标文件递交地点。</w:t>
      </w:r>
    </w:p>
    <w:p w:rsidR="004E5F6F" w:rsidRDefault="00047BA5">
      <w:pPr>
        <w:tabs>
          <w:tab w:val="left" w:pos="8460"/>
        </w:tabs>
        <w:spacing w:line="560" w:lineRule="exact"/>
        <w:ind w:firstLineChars="200" w:firstLine="560"/>
        <w:outlineLvl w:val="0"/>
        <w:rPr>
          <w:rFonts w:ascii="黑体" w:eastAsia="黑体" w:hAnsi="黑体"/>
          <w:bCs/>
          <w:szCs w:val="28"/>
        </w:rPr>
      </w:pPr>
      <w:r>
        <w:rPr>
          <w:rFonts w:ascii="黑体" w:eastAsia="黑体" w:hAnsi="黑体" w:hint="eastAsia"/>
          <w:szCs w:val="28"/>
        </w:rPr>
        <w:t>九</w:t>
      </w:r>
      <w:r>
        <w:rPr>
          <w:rFonts w:ascii="黑体" w:eastAsia="黑体" w:hAnsi="黑体" w:hint="eastAsia"/>
          <w:bCs/>
          <w:szCs w:val="28"/>
        </w:rPr>
        <w:t>、联系方式</w:t>
      </w:r>
    </w:p>
    <w:p w:rsidR="004E5F6F" w:rsidRDefault="00047BA5" w:rsidP="00047BA5">
      <w:pPr>
        <w:tabs>
          <w:tab w:val="left" w:pos="8460"/>
        </w:tabs>
        <w:spacing w:line="500" w:lineRule="exact"/>
        <w:ind w:firstLineChars="196" w:firstLine="549"/>
        <w:outlineLvl w:val="0"/>
        <w:rPr>
          <w:color w:val="000000"/>
          <w:szCs w:val="28"/>
        </w:rPr>
      </w:pPr>
      <w:r>
        <w:rPr>
          <w:rFonts w:hint="eastAsia"/>
          <w:color w:val="000000"/>
          <w:szCs w:val="28"/>
        </w:rPr>
        <w:t>（一）招</w:t>
      </w:r>
      <w:r>
        <w:rPr>
          <w:rFonts w:hint="eastAsia"/>
          <w:color w:val="000000"/>
          <w:szCs w:val="28"/>
        </w:rPr>
        <w:t xml:space="preserve"> </w:t>
      </w:r>
      <w:r>
        <w:rPr>
          <w:rFonts w:hint="eastAsia"/>
          <w:color w:val="000000"/>
          <w:szCs w:val="28"/>
        </w:rPr>
        <w:t>标</w:t>
      </w:r>
      <w:r>
        <w:rPr>
          <w:rFonts w:hint="eastAsia"/>
          <w:color w:val="000000"/>
          <w:szCs w:val="28"/>
        </w:rPr>
        <w:t xml:space="preserve"> </w:t>
      </w:r>
      <w:r>
        <w:rPr>
          <w:rFonts w:hint="eastAsia"/>
          <w:color w:val="000000"/>
          <w:szCs w:val="28"/>
        </w:rPr>
        <w:t>人：内蒙古昆明卷烟有限责任公司</w:t>
      </w:r>
    </w:p>
    <w:p w:rsidR="004E5F6F" w:rsidRDefault="00047BA5" w:rsidP="00047BA5">
      <w:pPr>
        <w:tabs>
          <w:tab w:val="left" w:pos="8460"/>
        </w:tabs>
        <w:spacing w:line="460" w:lineRule="exact"/>
        <w:ind w:firstLineChars="196" w:firstLine="549"/>
        <w:outlineLvl w:val="0"/>
        <w:rPr>
          <w:color w:val="000000"/>
          <w:szCs w:val="28"/>
        </w:rPr>
      </w:pPr>
      <w:r>
        <w:rPr>
          <w:rFonts w:hint="eastAsia"/>
          <w:szCs w:val="28"/>
        </w:rPr>
        <w:t>（二）代理</w:t>
      </w:r>
      <w:r>
        <w:rPr>
          <w:rFonts w:hint="eastAsia"/>
          <w:color w:val="000000"/>
          <w:szCs w:val="28"/>
        </w:rPr>
        <w:t>机构：内蒙古招标有限责任公司</w:t>
      </w:r>
    </w:p>
    <w:p w:rsidR="004E5F6F" w:rsidRDefault="00047BA5" w:rsidP="00047BA5">
      <w:pPr>
        <w:tabs>
          <w:tab w:val="left" w:pos="8460"/>
        </w:tabs>
        <w:spacing w:line="500" w:lineRule="exact"/>
        <w:ind w:firstLineChars="546" w:firstLine="1529"/>
        <w:outlineLvl w:val="0"/>
        <w:rPr>
          <w:color w:val="000000"/>
          <w:szCs w:val="28"/>
        </w:rPr>
      </w:pPr>
      <w:r>
        <w:rPr>
          <w:rFonts w:hint="eastAsia"/>
          <w:color w:val="000000"/>
          <w:szCs w:val="28"/>
        </w:rPr>
        <w:t>联</w:t>
      </w:r>
      <w:r>
        <w:rPr>
          <w:rFonts w:hint="eastAsia"/>
          <w:color w:val="000000"/>
          <w:szCs w:val="28"/>
        </w:rPr>
        <w:t xml:space="preserve"> </w:t>
      </w:r>
      <w:r>
        <w:rPr>
          <w:rFonts w:hint="eastAsia"/>
          <w:color w:val="000000"/>
          <w:szCs w:val="28"/>
        </w:rPr>
        <w:t>系</w:t>
      </w:r>
      <w:r>
        <w:rPr>
          <w:rFonts w:hint="eastAsia"/>
          <w:color w:val="000000"/>
          <w:szCs w:val="28"/>
        </w:rPr>
        <w:t xml:space="preserve"> </w:t>
      </w:r>
      <w:r>
        <w:rPr>
          <w:rFonts w:hint="eastAsia"/>
          <w:color w:val="000000"/>
          <w:szCs w:val="28"/>
        </w:rPr>
        <w:t>人：冯玉玺</w:t>
      </w:r>
    </w:p>
    <w:p w:rsidR="004E5F6F" w:rsidRDefault="00047BA5" w:rsidP="00047BA5">
      <w:pPr>
        <w:tabs>
          <w:tab w:val="left" w:pos="8460"/>
        </w:tabs>
        <w:spacing w:line="500" w:lineRule="exact"/>
        <w:ind w:firstLineChars="546" w:firstLine="1529"/>
        <w:outlineLvl w:val="0"/>
        <w:rPr>
          <w:color w:val="000000"/>
          <w:szCs w:val="28"/>
        </w:rPr>
      </w:pPr>
      <w:r>
        <w:rPr>
          <w:rFonts w:hint="eastAsia"/>
          <w:color w:val="000000"/>
          <w:szCs w:val="28"/>
        </w:rPr>
        <w:t>电</w:t>
      </w:r>
      <w:r>
        <w:rPr>
          <w:rFonts w:hint="eastAsia"/>
          <w:color w:val="000000"/>
          <w:szCs w:val="28"/>
        </w:rPr>
        <w:t xml:space="preserve">    </w:t>
      </w:r>
      <w:r>
        <w:rPr>
          <w:rFonts w:hint="eastAsia"/>
          <w:color w:val="000000"/>
          <w:szCs w:val="28"/>
        </w:rPr>
        <w:t>话：</w:t>
      </w:r>
      <w:r>
        <w:rPr>
          <w:rFonts w:hint="eastAsia"/>
          <w:color w:val="000000"/>
          <w:szCs w:val="28"/>
        </w:rPr>
        <w:t>0471-3255280</w:t>
      </w:r>
    </w:p>
    <w:p w:rsidR="004E5F6F" w:rsidRDefault="00047BA5" w:rsidP="00047BA5">
      <w:pPr>
        <w:tabs>
          <w:tab w:val="left" w:pos="8460"/>
        </w:tabs>
        <w:spacing w:line="500" w:lineRule="exact"/>
        <w:ind w:firstLineChars="546" w:firstLine="1529"/>
        <w:outlineLvl w:val="0"/>
        <w:rPr>
          <w:color w:val="000000"/>
          <w:szCs w:val="28"/>
        </w:rPr>
      </w:pPr>
      <w:proofErr w:type="gramStart"/>
      <w:r>
        <w:rPr>
          <w:rFonts w:hint="eastAsia"/>
          <w:color w:val="000000"/>
          <w:szCs w:val="28"/>
        </w:rPr>
        <w:t>邮</w:t>
      </w:r>
      <w:proofErr w:type="gramEnd"/>
      <w:r>
        <w:rPr>
          <w:rFonts w:hint="eastAsia"/>
          <w:color w:val="000000"/>
          <w:szCs w:val="28"/>
        </w:rPr>
        <w:t xml:space="preserve">    </w:t>
      </w:r>
      <w:r>
        <w:rPr>
          <w:rFonts w:hint="eastAsia"/>
          <w:color w:val="000000"/>
          <w:szCs w:val="28"/>
        </w:rPr>
        <w:t>箱：</w:t>
      </w:r>
      <w:hyperlink r:id="rId9" w:history="1">
        <w:r>
          <w:rPr>
            <w:rFonts w:hint="eastAsia"/>
            <w:szCs w:val="28"/>
          </w:rPr>
          <w:t>nmzb8@qq.com</w:t>
        </w:r>
      </w:hyperlink>
    </w:p>
    <w:p w:rsidR="004E5F6F" w:rsidRDefault="004E5F6F">
      <w:pPr>
        <w:spacing w:line="560" w:lineRule="exact"/>
        <w:rPr>
          <w:szCs w:val="28"/>
        </w:rPr>
      </w:pPr>
    </w:p>
    <w:p w:rsidR="004E5F6F" w:rsidRDefault="004E5F6F">
      <w:pPr>
        <w:spacing w:line="560" w:lineRule="exact"/>
        <w:rPr>
          <w:szCs w:val="28"/>
        </w:rPr>
      </w:pPr>
    </w:p>
    <w:p w:rsidR="004E5F6F" w:rsidRDefault="004E5F6F">
      <w:pPr>
        <w:spacing w:line="560" w:lineRule="exact"/>
        <w:rPr>
          <w:szCs w:val="28"/>
        </w:rPr>
      </w:pPr>
    </w:p>
    <w:p w:rsidR="004E5F6F" w:rsidRDefault="004E5F6F">
      <w:pPr>
        <w:spacing w:line="560" w:lineRule="exact"/>
        <w:rPr>
          <w:szCs w:val="28"/>
        </w:rPr>
      </w:pPr>
    </w:p>
    <w:p w:rsidR="004E5F6F" w:rsidRDefault="00047BA5">
      <w:pPr>
        <w:tabs>
          <w:tab w:val="left" w:pos="8460"/>
        </w:tabs>
        <w:spacing w:line="560" w:lineRule="exact"/>
        <w:ind w:firstLineChars="1350" w:firstLine="3780"/>
        <w:jc w:val="left"/>
        <w:rPr>
          <w:szCs w:val="28"/>
        </w:rPr>
      </w:pPr>
      <w:r>
        <w:rPr>
          <w:rFonts w:hint="eastAsia"/>
          <w:szCs w:val="28"/>
        </w:rPr>
        <w:t>代理机构：内蒙古招标有限责任公司</w:t>
      </w:r>
    </w:p>
    <w:p w:rsidR="004E5F6F" w:rsidRDefault="004E5F6F">
      <w:pPr>
        <w:spacing w:line="560" w:lineRule="exact"/>
        <w:ind w:firstLineChars="1350" w:firstLine="3780"/>
        <w:jc w:val="left"/>
        <w:rPr>
          <w:szCs w:val="28"/>
        </w:rPr>
      </w:pPr>
    </w:p>
    <w:p w:rsidR="004E5F6F" w:rsidRDefault="00047BA5">
      <w:pPr>
        <w:spacing w:line="560" w:lineRule="exact"/>
        <w:ind w:firstLineChars="1350" w:firstLine="3780"/>
        <w:jc w:val="left"/>
        <w:rPr>
          <w:szCs w:val="28"/>
        </w:rPr>
      </w:pPr>
      <w:r>
        <w:rPr>
          <w:rFonts w:hint="eastAsia"/>
          <w:szCs w:val="28"/>
        </w:rPr>
        <w:t>招</w:t>
      </w:r>
      <w:r>
        <w:rPr>
          <w:rFonts w:hint="eastAsia"/>
          <w:szCs w:val="28"/>
        </w:rPr>
        <w:t xml:space="preserve"> </w:t>
      </w:r>
      <w:r>
        <w:rPr>
          <w:rFonts w:hint="eastAsia"/>
          <w:szCs w:val="28"/>
        </w:rPr>
        <w:t>标</w:t>
      </w:r>
      <w:r>
        <w:rPr>
          <w:rFonts w:hint="eastAsia"/>
          <w:szCs w:val="28"/>
        </w:rPr>
        <w:t xml:space="preserve"> </w:t>
      </w:r>
      <w:r>
        <w:rPr>
          <w:rFonts w:hint="eastAsia"/>
          <w:szCs w:val="28"/>
        </w:rPr>
        <w:t>人：内蒙古昆明卷烟有限责任公司</w:t>
      </w:r>
    </w:p>
    <w:p w:rsidR="004E5F6F" w:rsidRDefault="004E5F6F">
      <w:pPr>
        <w:tabs>
          <w:tab w:val="left" w:pos="8460"/>
        </w:tabs>
        <w:spacing w:line="560" w:lineRule="exact"/>
        <w:ind w:firstLineChars="1350" w:firstLine="3780"/>
        <w:jc w:val="left"/>
        <w:rPr>
          <w:szCs w:val="28"/>
        </w:rPr>
      </w:pPr>
    </w:p>
    <w:p w:rsidR="004E5F6F" w:rsidRDefault="00047BA5">
      <w:pPr>
        <w:spacing w:line="560" w:lineRule="exact"/>
        <w:ind w:firstLineChars="1350" w:firstLine="3780"/>
        <w:jc w:val="left"/>
        <w:rPr>
          <w:rFonts w:ascii="华文彩云" w:eastAsia="华文彩云"/>
          <w:sz w:val="84"/>
          <w:szCs w:val="84"/>
        </w:rPr>
      </w:pPr>
      <w:r>
        <w:rPr>
          <w:rFonts w:hint="eastAsia"/>
          <w:szCs w:val="28"/>
        </w:rPr>
        <w:t>日</w:t>
      </w:r>
      <w:r>
        <w:rPr>
          <w:rFonts w:hint="eastAsia"/>
          <w:szCs w:val="28"/>
        </w:rPr>
        <w:t xml:space="preserve">    </w:t>
      </w:r>
      <w:r>
        <w:rPr>
          <w:rFonts w:hint="eastAsia"/>
          <w:szCs w:val="28"/>
        </w:rPr>
        <w:t>期：二〇一九年十一月五日</w:t>
      </w:r>
    </w:p>
    <w:p w:rsidR="004E5F6F" w:rsidRDefault="00047BA5">
      <w:pPr>
        <w:spacing w:line="480" w:lineRule="exact"/>
        <w:jc w:val="left"/>
        <w:rPr>
          <w:rFonts w:hAnsi="宋体"/>
        </w:rPr>
      </w:pPr>
      <w:r>
        <w:rPr>
          <w:rFonts w:ascii="华文彩云" w:eastAsia="华文彩云"/>
          <w:sz w:val="84"/>
          <w:szCs w:val="84"/>
        </w:rPr>
        <w:br w:type="page"/>
      </w:r>
      <w:r>
        <w:rPr>
          <w:rFonts w:hint="eastAsia"/>
          <w:szCs w:val="28"/>
        </w:rPr>
        <w:lastRenderedPageBreak/>
        <w:t>附件</w:t>
      </w:r>
      <w:r>
        <w:rPr>
          <w:rFonts w:hint="eastAsia"/>
          <w:szCs w:val="28"/>
        </w:rPr>
        <w:t>1</w:t>
      </w:r>
      <w:r>
        <w:rPr>
          <w:rFonts w:hint="eastAsia"/>
          <w:szCs w:val="28"/>
        </w:rPr>
        <w:t>：</w:t>
      </w:r>
    </w:p>
    <w:p w:rsidR="004E5F6F" w:rsidRDefault="00047BA5">
      <w:pPr>
        <w:spacing w:line="440" w:lineRule="exact"/>
        <w:jc w:val="center"/>
        <w:rPr>
          <w:rFonts w:ascii="黑体" w:eastAsia="黑体" w:hAnsi="黑体"/>
          <w:bCs/>
          <w:sz w:val="36"/>
          <w:szCs w:val="36"/>
        </w:rPr>
      </w:pPr>
      <w:r>
        <w:rPr>
          <w:rFonts w:ascii="黑体" w:eastAsia="黑体" w:hAnsi="黑体" w:hint="eastAsia"/>
          <w:bCs/>
          <w:sz w:val="36"/>
          <w:szCs w:val="36"/>
        </w:rPr>
        <w:t>法定代表人授权委托书</w:t>
      </w:r>
    </w:p>
    <w:p w:rsidR="004E5F6F" w:rsidRDefault="004E5F6F">
      <w:pPr>
        <w:spacing w:line="440" w:lineRule="exact"/>
        <w:jc w:val="center"/>
        <w:rPr>
          <w:rFonts w:ascii="宋体" w:eastAsia="宋体" w:hAnsi="宋体"/>
          <w:szCs w:val="28"/>
        </w:rPr>
      </w:pPr>
    </w:p>
    <w:p w:rsidR="004E5F6F" w:rsidRDefault="00047BA5">
      <w:pPr>
        <w:spacing w:line="360" w:lineRule="auto"/>
        <w:ind w:firstLineChars="200" w:firstLine="480"/>
        <w:rPr>
          <w:rFonts w:hAnsi="宋体" w:cs="宋体"/>
          <w:sz w:val="24"/>
        </w:rPr>
      </w:pPr>
      <w:r>
        <w:rPr>
          <w:rFonts w:hAnsi="宋体" w:cs="宋体" w:hint="eastAsia"/>
          <w:color w:val="000000"/>
          <w:sz w:val="24"/>
        </w:rPr>
        <w:t>委托人</w:t>
      </w:r>
      <w:r>
        <w:rPr>
          <w:rFonts w:hAnsi="宋体" w:cs="宋体" w:hint="eastAsia"/>
          <w:color w:val="000000"/>
          <w:sz w:val="24"/>
          <w:u w:val="single"/>
        </w:rPr>
        <w:t xml:space="preserve"> </w:t>
      </w:r>
      <w:r>
        <w:rPr>
          <w:rFonts w:hAnsi="宋体" w:cs="宋体" w:hint="eastAsia"/>
          <w:color w:val="000000"/>
          <w:sz w:val="24"/>
          <w:u w:val="single"/>
        </w:rPr>
        <w:t>（投标单位全称）</w:t>
      </w:r>
      <w:r>
        <w:rPr>
          <w:rFonts w:hAnsi="宋体" w:cs="宋体" w:hint="eastAsia"/>
          <w:color w:val="000000"/>
          <w:sz w:val="24"/>
          <w:u w:val="single"/>
        </w:rPr>
        <w:t xml:space="preserve"> </w:t>
      </w:r>
      <w:r>
        <w:rPr>
          <w:rFonts w:hAnsi="宋体" w:cs="宋体" w:hint="eastAsia"/>
          <w:color w:val="000000"/>
          <w:sz w:val="24"/>
        </w:rPr>
        <w:t>，法定代表人</w:t>
      </w:r>
      <w:r>
        <w:rPr>
          <w:rFonts w:hAnsi="宋体" w:cs="宋体" w:hint="eastAsia"/>
          <w:color w:val="000000"/>
          <w:sz w:val="24"/>
          <w:u w:val="single"/>
        </w:rPr>
        <w:t xml:space="preserve"> </w:t>
      </w:r>
      <w:r>
        <w:rPr>
          <w:rFonts w:hAnsi="宋体" w:cs="宋体" w:hint="eastAsia"/>
          <w:color w:val="000000"/>
          <w:sz w:val="24"/>
          <w:u w:val="single"/>
        </w:rPr>
        <w:t>（姓名）</w:t>
      </w:r>
      <w:r>
        <w:rPr>
          <w:rFonts w:hAnsi="宋体" w:cs="宋体" w:hint="eastAsia"/>
          <w:color w:val="000000"/>
          <w:sz w:val="24"/>
          <w:u w:val="single"/>
        </w:rPr>
        <w:t xml:space="preserve"> </w:t>
      </w:r>
      <w:r>
        <w:rPr>
          <w:rFonts w:hAnsi="宋体" w:cs="宋体" w:hint="eastAsia"/>
          <w:color w:val="000000"/>
          <w:sz w:val="24"/>
        </w:rPr>
        <w:t xml:space="preserve"> </w:t>
      </w:r>
      <w:r>
        <w:rPr>
          <w:rFonts w:hAnsi="宋体" w:cs="宋体" w:hint="eastAsia"/>
          <w:color w:val="000000"/>
          <w:sz w:val="24"/>
        </w:rPr>
        <w:t>，职务</w:t>
      </w:r>
      <w:r>
        <w:rPr>
          <w:rFonts w:hAnsi="宋体" w:cs="宋体" w:hint="eastAsia"/>
          <w:color w:val="000000"/>
          <w:sz w:val="24"/>
          <w:u w:val="single"/>
        </w:rPr>
        <w:t xml:space="preserve">      </w:t>
      </w:r>
      <w:r>
        <w:rPr>
          <w:rFonts w:hAnsi="宋体" w:cs="宋体" w:hint="eastAsia"/>
          <w:color w:val="000000"/>
          <w:sz w:val="24"/>
        </w:rPr>
        <w:t>，现授权委托</w:t>
      </w:r>
      <w:r>
        <w:rPr>
          <w:rFonts w:hAnsi="宋体" w:cs="宋体" w:hint="eastAsia"/>
          <w:color w:val="000000"/>
          <w:sz w:val="24"/>
          <w:u w:val="single"/>
        </w:rPr>
        <w:t xml:space="preserve">  </w:t>
      </w:r>
      <w:r>
        <w:rPr>
          <w:rFonts w:hAnsi="宋体" w:cs="宋体" w:hint="eastAsia"/>
          <w:color w:val="000000"/>
          <w:sz w:val="24"/>
          <w:u w:val="single"/>
        </w:rPr>
        <w:t>（投标单位全称）</w:t>
      </w:r>
      <w:r>
        <w:rPr>
          <w:rFonts w:hAnsi="宋体" w:cs="宋体" w:hint="eastAsia"/>
          <w:color w:val="000000"/>
          <w:sz w:val="24"/>
          <w:u w:val="single"/>
        </w:rPr>
        <w:t xml:space="preserve">  </w:t>
      </w:r>
      <w:r>
        <w:rPr>
          <w:rFonts w:hAnsi="宋体" w:cs="宋体" w:hint="eastAsia"/>
          <w:color w:val="000000"/>
          <w:sz w:val="24"/>
          <w:u w:val="single"/>
        </w:rPr>
        <w:t>的</w:t>
      </w:r>
      <w:r>
        <w:rPr>
          <w:rFonts w:hAnsi="宋体" w:cs="宋体" w:hint="eastAsia"/>
          <w:color w:val="000000"/>
          <w:sz w:val="24"/>
          <w:u w:val="single"/>
        </w:rPr>
        <w:t xml:space="preserve"> </w:t>
      </w:r>
      <w:r>
        <w:rPr>
          <w:rFonts w:hAnsi="宋体" w:cs="宋体" w:hint="eastAsia"/>
          <w:color w:val="000000"/>
          <w:sz w:val="24"/>
          <w:u w:val="single"/>
        </w:rPr>
        <w:t>（姓名）</w:t>
      </w:r>
      <w:r>
        <w:rPr>
          <w:rFonts w:hAnsi="宋体" w:cs="宋体" w:hint="eastAsia"/>
          <w:color w:val="000000"/>
          <w:sz w:val="24"/>
          <w:u w:val="single"/>
        </w:rPr>
        <w:t xml:space="preserve">     (</w:t>
      </w:r>
      <w:r>
        <w:rPr>
          <w:rFonts w:hAnsi="宋体" w:cs="宋体" w:hint="eastAsia"/>
          <w:color w:val="000000"/>
          <w:sz w:val="24"/>
          <w:u w:val="single"/>
        </w:rPr>
        <w:t>职务</w:t>
      </w:r>
      <w:r>
        <w:rPr>
          <w:rFonts w:hAnsi="宋体" w:cs="宋体" w:hint="eastAsia"/>
          <w:color w:val="000000"/>
          <w:sz w:val="24"/>
          <w:u w:val="single"/>
        </w:rPr>
        <w:t xml:space="preserve">)        </w:t>
      </w:r>
      <w:r>
        <w:rPr>
          <w:rFonts w:hAnsi="宋体" w:cs="宋体" w:hint="eastAsia"/>
          <w:color w:val="000000"/>
          <w:sz w:val="24"/>
          <w:u w:val="single"/>
        </w:rPr>
        <w:t>（性别：</w:t>
      </w:r>
      <w:r>
        <w:rPr>
          <w:rFonts w:hAnsi="宋体" w:cs="宋体" w:hint="eastAsia"/>
          <w:color w:val="000000"/>
          <w:sz w:val="24"/>
          <w:u w:val="single"/>
        </w:rPr>
        <w:t xml:space="preserve">   </w:t>
      </w:r>
      <w:r>
        <w:rPr>
          <w:rFonts w:hAnsi="宋体" w:cs="宋体" w:hint="eastAsia"/>
          <w:color w:val="000000"/>
          <w:sz w:val="24"/>
          <w:u w:val="single"/>
        </w:rPr>
        <w:t>）</w:t>
      </w:r>
      <w:r>
        <w:rPr>
          <w:rFonts w:hAnsi="宋体" w:cs="宋体" w:hint="eastAsia"/>
          <w:color w:val="000000"/>
          <w:sz w:val="24"/>
        </w:rPr>
        <w:t>为我单位委托代理人。被授权人在我单位参加的</w:t>
      </w:r>
      <w:r>
        <w:rPr>
          <w:rFonts w:hAnsi="宋体" w:cs="宋体" w:hint="eastAsia"/>
          <w:color w:val="000000"/>
          <w:sz w:val="24"/>
          <w:u w:val="single"/>
        </w:rPr>
        <w:t xml:space="preserve">                        </w:t>
      </w:r>
      <w:r>
        <w:rPr>
          <w:rFonts w:hAnsi="宋体" w:cs="宋体" w:hint="eastAsia"/>
          <w:color w:val="000000"/>
          <w:sz w:val="24"/>
        </w:rPr>
        <w:t>项目投标活动过程中有权代表我单位做出相关意思表示。被授权人在开标、评标、合同谈判等过程中所签署的一切文件和处理与之有关的一切事务均代表</w:t>
      </w:r>
      <w:r>
        <w:rPr>
          <w:rFonts w:hAnsi="宋体" w:cs="宋体" w:hint="eastAsia"/>
          <w:sz w:val="24"/>
        </w:rPr>
        <w:t>我单位，我单位</w:t>
      </w:r>
      <w:r>
        <w:rPr>
          <w:rFonts w:hAnsi="宋体" w:cs="宋体" w:hint="eastAsia"/>
          <w:sz w:val="24"/>
        </w:rPr>
        <w:t>均予以承认，并承担相应的法律后果。</w:t>
      </w:r>
    </w:p>
    <w:p w:rsidR="004E5F6F" w:rsidRDefault="00047BA5">
      <w:pPr>
        <w:spacing w:line="360" w:lineRule="auto"/>
        <w:ind w:firstLineChars="200" w:firstLine="480"/>
        <w:rPr>
          <w:rFonts w:hAnsi="宋体" w:cs="宋体"/>
          <w:sz w:val="24"/>
        </w:rPr>
      </w:pPr>
      <w:r>
        <w:rPr>
          <w:rFonts w:hAnsi="宋体" w:cs="宋体" w:hint="eastAsia"/>
          <w:sz w:val="24"/>
        </w:rPr>
        <w:t>有效期：</w:t>
      </w:r>
      <w:r>
        <w:rPr>
          <w:rFonts w:hAnsi="宋体" w:cs="宋体" w:hint="eastAsia"/>
          <w:sz w:val="24"/>
          <w:u w:val="single"/>
        </w:rPr>
        <w:t xml:space="preserve">      </w:t>
      </w:r>
      <w:r>
        <w:rPr>
          <w:rFonts w:hAnsi="宋体" w:cs="宋体" w:hint="eastAsia"/>
          <w:sz w:val="24"/>
        </w:rPr>
        <w:t>年</w:t>
      </w:r>
      <w:r>
        <w:rPr>
          <w:rFonts w:hAnsi="宋体" w:cs="宋体" w:hint="eastAsia"/>
          <w:sz w:val="24"/>
          <w:u w:val="single"/>
        </w:rPr>
        <w:t xml:space="preserve">   </w:t>
      </w:r>
      <w:r>
        <w:rPr>
          <w:rFonts w:hAnsi="宋体" w:cs="宋体" w:hint="eastAsia"/>
          <w:sz w:val="24"/>
        </w:rPr>
        <w:t>月</w:t>
      </w:r>
      <w:r>
        <w:rPr>
          <w:rFonts w:hAnsi="宋体" w:cs="宋体" w:hint="eastAsia"/>
          <w:sz w:val="24"/>
          <w:u w:val="single"/>
        </w:rPr>
        <w:t xml:space="preserve">   </w:t>
      </w:r>
      <w:r>
        <w:rPr>
          <w:rFonts w:hAnsi="宋体" w:cs="宋体" w:hint="eastAsia"/>
          <w:sz w:val="24"/>
        </w:rPr>
        <w:t>日起至</w:t>
      </w:r>
      <w:r>
        <w:rPr>
          <w:rFonts w:hAnsi="宋体" w:cs="宋体" w:hint="eastAsia"/>
          <w:sz w:val="24"/>
          <w:u w:val="single"/>
        </w:rPr>
        <w:t xml:space="preserve">      </w:t>
      </w:r>
      <w:r>
        <w:rPr>
          <w:rFonts w:hAnsi="宋体" w:cs="宋体" w:hint="eastAsia"/>
          <w:sz w:val="24"/>
        </w:rPr>
        <w:t>年</w:t>
      </w:r>
      <w:r>
        <w:rPr>
          <w:rFonts w:hAnsi="宋体" w:cs="宋体" w:hint="eastAsia"/>
          <w:sz w:val="24"/>
          <w:u w:val="single"/>
        </w:rPr>
        <w:t xml:space="preserve">   </w:t>
      </w:r>
      <w:r>
        <w:rPr>
          <w:rFonts w:hAnsi="宋体" w:cs="宋体" w:hint="eastAsia"/>
          <w:sz w:val="24"/>
        </w:rPr>
        <w:t>月</w:t>
      </w:r>
      <w:r>
        <w:rPr>
          <w:rFonts w:hAnsi="宋体" w:cs="宋体" w:hint="eastAsia"/>
          <w:sz w:val="24"/>
          <w:u w:val="single"/>
        </w:rPr>
        <w:t xml:space="preserve">   </w:t>
      </w:r>
      <w:r>
        <w:rPr>
          <w:rFonts w:hAnsi="宋体" w:cs="宋体" w:hint="eastAsia"/>
          <w:sz w:val="24"/>
        </w:rPr>
        <w:t>日止。</w:t>
      </w:r>
    </w:p>
    <w:p w:rsidR="004E5F6F" w:rsidRDefault="00047BA5">
      <w:pPr>
        <w:spacing w:line="360" w:lineRule="auto"/>
        <w:ind w:firstLineChars="200" w:firstLine="480"/>
        <w:rPr>
          <w:rFonts w:hAnsi="宋体" w:cs="宋体"/>
          <w:sz w:val="24"/>
        </w:rPr>
      </w:pPr>
      <w:r>
        <w:rPr>
          <w:rFonts w:hAnsi="宋体" w:cs="宋体" w:hint="eastAsia"/>
          <w:sz w:val="24"/>
        </w:rPr>
        <w:t>代理人无转委托权，特此授权。</w:t>
      </w:r>
    </w:p>
    <w:p w:rsidR="004E5F6F" w:rsidRDefault="00047BA5">
      <w:pPr>
        <w:spacing w:line="500" w:lineRule="exact"/>
        <w:ind w:firstLineChars="200" w:firstLine="560"/>
        <w:rPr>
          <w:rFonts w:ascii="宋体" w:eastAsia="宋体" w:hAnsi="宋体" w:cs="宋体"/>
          <w:sz w:val="24"/>
          <w:szCs w:val="28"/>
        </w:rPr>
      </w:pPr>
      <w:r>
        <w:rPr>
          <w:rFonts w:hint="eastAsia"/>
          <w:noProof/>
        </w:rPr>
        <mc:AlternateContent>
          <mc:Choice Requires="wpg">
            <w:drawing>
              <wp:anchor distT="0" distB="0" distL="114300" distR="114300" simplePos="0" relativeHeight="251659264" behindDoc="0" locked="0" layoutInCell="1" allowOverlap="1">
                <wp:simplePos x="0" y="0"/>
                <wp:positionH relativeFrom="column">
                  <wp:posOffset>201930</wp:posOffset>
                </wp:positionH>
                <wp:positionV relativeFrom="paragraph">
                  <wp:posOffset>155575</wp:posOffset>
                </wp:positionV>
                <wp:extent cx="5182870" cy="2944495"/>
                <wp:effectExtent l="7620" t="5080" r="10160" b="12700"/>
                <wp:wrapNone/>
                <wp:docPr id="1" name="组合 1"/>
                <wp:cNvGraphicFramePr/>
                <a:graphic xmlns:a="http://schemas.openxmlformats.org/drawingml/2006/main">
                  <a:graphicData uri="http://schemas.microsoft.com/office/word/2010/wordprocessingGroup">
                    <wpg:wgp>
                      <wpg:cNvGrpSpPr/>
                      <wpg:grpSpPr>
                        <a:xfrm>
                          <a:off x="0" y="0"/>
                          <a:ext cx="5182870" cy="2944495"/>
                          <a:chOff x="1452" y="6143"/>
                          <a:chExt cx="8162" cy="4637"/>
                        </a:xfrm>
                      </wpg:grpSpPr>
                      <wps:wsp>
                        <wps:cNvPr id="2" name="文本框 5"/>
                        <wps:cNvSpPr txBox="1">
                          <a:spLocks noChangeArrowheads="1"/>
                        </wps:cNvSpPr>
                        <wps:spPr bwMode="auto">
                          <a:xfrm>
                            <a:off x="1452" y="6143"/>
                            <a:ext cx="3813" cy="2091"/>
                          </a:xfrm>
                          <a:prstGeom prst="rect">
                            <a:avLst/>
                          </a:prstGeom>
                          <a:solidFill>
                            <a:srgbClr val="FFFFFF"/>
                          </a:solidFill>
                          <a:ln w="9525" cmpd="sng">
                            <a:solidFill>
                              <a:srgbClr val="000000"/>
                            </a:solidFill>
                            <a:prstDash val="dash"/>
                            <a:miter lim="800000"/>
                          </a:ln>
                        </wps:spPr>
                        <wps:txbx>
                          <w:txbxContent>
                            <w:p w:rsidR="004E5F6F" w:rsidRDefault="004E5F6F">
                              <w:pPr>
                                <w:spacing w:line="240" w:lineRule="exact"/>
                                <w:rPr>
                                  <w:sz w:val="24"/>
                                </w:rPr>
                              </w:pPr>
                            </w:p>
                            <w:p w:rsidR="004E5F6F" w:rsidRDefault="004E5F6F">
                              <w:pPr>
                                <w:spacing w:line="240" w:lineRule="exact"/>
                                <w:rPr>
                                  <w:sz w:val="24"/>
                                </w:rPr>
                              </w:pPr>
                            </w:p>
                            <w:p w:rsidR="004E5F6F" w:rsidRDefault="004E5F6F">
                              <w:pPr>
                                <w:spacing w:line="240" w:lineRule="exact"/>
                                <w:rPr>
                                  <w:sz w:val="24"/>
                                </w:rPr>
                              </w:pPr>
                            </w:p>
                            <w:p w:rsidR="004E5F6F" w:rsidRDefault="00047BA5">
                              <w:pPr>
                                <w:spacing w:line="240" w:lineRule="exact"/>
                                <w:jc w:val="center"/>
                                <w:rPr>
                                  <w:sz w:val="24"/>
                                </w:rPr>
                              </w:pPr>
                              <w:r>
                                <w:rPr>
                                  <w:rFonts w:hint="eastAsia"/>
                                  <w:sz w:val="24"/>
                                </w:rPr>
                                <w:t>法定代表人身份证正面复印件</w:t>
                              </w:r>
                            </w:p>
                          </w:txbxContent>
                        </wps:txbx>
                        <wps:bodyPr rot="0" vert="horz" wrap="square" lIns="91440" tIns="45720" rIns="91440" bIns="45720" anchor="t" anchorCtr="0" upright="1">
                          <a:noAutofit/>
                        </wps:bodyPr>
                      </wps:wsp>
                      <wps:wsp>
                        <wps:cNvPr id="3" name="文本框 2"/>
                        <wps:cNvSpPr txBox="1">
                          <a:spLocks noChangeArrowheads="1"/>
                        </wps:cNvSpPr>
                        <wps:spPr bwMode="auto">
                          <a:xfrm>
                            <a:off x="1452" y="8689"/>
                            <a:ext cx="3813" cy="2091"/>
                          </a:xfrm>
                          <a:prstGeom prst="rect">
                            <a:avLst/>
                          </a:prstGeom>
                          <a:solidFill>
                            <a:srgbClr val="FFFFFF"/>
                          </a:solidFill>
                          <a:ln w="9525" cmpd="sng">
                            <a:solidFill>
                              <a:srgbClr val="000000"/>
                            </a:solidFill>
                            <a:prstDash val="dash"/>
                            <a:miter lim="800000"/>
                          </a:ln>
                        </wps:spPr>
                        <wps:txbx>
                          <w:txbxContent>
                            <w:p w:rsidR="004E5F6F" w:rsidRDefault="004E5F6F">
                              <w:pPr>
                                <w:rPr>
                                  <w:sz w:val="24"/>
                                </w:rPr>
                              </w:pPr>
                            </w:p>
                            <w:p w:rsidR="004E5F6F" w:rsidRDefault="004E5F6F">
                              <w:pPr>
                                <w:rPr>
                                  <w:sz w:val="24"/>
                                </w:rPr>
                              </w:pPr>
                            </w:p>
                            <w:p w:rsidR="004E5F6F" w:rsidRDefault="004E5F6F">
                              <w:pPr>
                                <w:rPr>
                                  <w:sz w:val="24"/>
                                </w:rPr>
                              </w:pPr>
                            </w:p>
                            <w:p w:rsidR="004E5F6F" w:rsidRDefault="00047BA5">
                              <w:pPr>
                                <w:jc w:val="center"/>
                                <w:rPr>
                                  <w:sz w:val="24"/>
                                </w:rPr>
                              </w:pPr>
                              <w:r>
                                <w:rPr>
                                  <w:rFonts w:hint="eastAsia"/>
                                  <w:sz w:val="24"/>
                                </w:rPr>
                                <w:t>委托代理人身份证正面复印件</w:t>
                              </w:r>
                            </w:p>
                            <w:p w:rsidR="004E5F6F" w:rsidRDefault="004E5F6F">
                              <w:pPr>
                                <w:rPr>
                                  <w:sz w:val="21"/>
                                </w:rPr>
                              </w:pPr>
                            </w:p>
                          </w:txbxContent>
                        </wps:txbx>
                        <wps:bodyPr rot="0" vert="horz" wrap="square" lIns="91440" tIns="45720" rIns="91440" bIns="45720" anchor="t" anchorCtr="0" upright="1">
                          <a:noAutofit/>
                        </wps:bodyPr>
                      </wps:wsp>
                      <wps:wsp>
                        <wps:cNvPr id="4" name="文本框 6"/>
                        <wps:cNvSpPr txBox="1">
                          <a:spLocks noChangeArrowheads="1"/>
                        </wps:cNvSpPr>
                        <wps:spPr bwMode="auto">
                          <a:xfrm>
                            <a:off x="5781" y="6144"/>
                            <a:ext cx="3833" cy="2090"/>
                          </a:xfrm>
                          <a:prstGeom prst="rect">
                            <a:avLst/>
                          </a:prstGeom>
                          <a:solidFill>
                            <a:srgbClr val="FFFFFF"/>
                          </a:solidFill>
                          <a:ln w="9525" cmpd="sng">
                            <a:solidFill>
                              <a:srgbClr val="000000"/>
                            </a:solidFill>
                            <a:prstDash val="dash"/>
                            <a:miter lim="800000"/>
                          </a:ln>
                        </wps:spPr>
                        <wps:txbx>
                          <w:txbxContent>
                            <w:p w:rsidR="004E5F6F" w:rsidRDefault="004E5F6F">
                              <w:pPr>
                                <w:rPr>
                                  <w:sz w:val="24"/>
                                </w:rPr>
                              </w:pPr>
                            </w:p>
                            <w:p w:rsidR="004E5F6F" w:rsidRDefault="004E5F6F">
                              <w:pPr>
                                <w:rPr>
                                  <w:sz w:val="24"/>
                                </w:rPr>
                              </w:pPr>
                            </w:p>
                            <w:p w:rsidR="004E5F6F" w:rsidRDefault="004E5F6F">
                              <w:pPr>
                                <w:rPr>
                                  <w:sz w:val="24"/>
                                </w:rPr>
                              </w:pPr>
                            </w:p>
                            <w:p w:rsidR="004E5F6F" w:rsidRDefault="00047BA5">
                              <w:pPr>
                                <w:jc w:val="center"/>
                                <w:rPr>
                                  <w:sz w:val="24"/>
                                </w:rPr>
                              </w:pPr>
                              <w:r>
                                <w:rPr>
                                  <w:rFonts w:hint="eastAsia"/>
                                  <w:sz w:val="24"/>
                                </w:rPr>
                                <w:t>法定代表人身份证背面复印件</w:t>
                              </w:r>
                            </w:p>
                            <w:p w:rsidR="004E5F6F" w:rsidRDefault="004E5F6F">
                              <w:pPr>
                                <w:rPr>
                                  <w:sz w:val="21"/>
                                </w:rPr>
                              </w:pPr>
                            </w:p>
                          </w:txbxContent>
                        </wps:txbx>
                        <wps:bodyPr rot="0" vert="horz" wrap="square" lIns="91440" tIns="45720" rIns="91440" bIns="45720" anchor="t" anchorCtr="0" upright="1">
                          <a:noAutofit/>
                        </wps:bodyPr>
                      </wps:wsp>
                      <wps:wsp>
                        <wps:cNvPr id="5" name="文本框 3"/>
                        <wps:cNvSpPr txBox="1">
                          <a:spLocks noChangeArrowheads="1"/>
                        </wps:cNvSpPr>
                        <wps:spPr bwMode="auto">
                          <a:xfrm>
                            <a:off x="5781" y="8716"/>
                            <a:ext cx="3833" cy="2064"/>
                          </a:xfrm>
                          <a:prstGeom prst="rect">
                            <a:avLst/>
                          </a:prstGeom>
                          <a:solidFill>
                            <a:srgbClr val="FFFFFF"/>
                          </a:solidFill>
                          <a:ln w="9525" cmpd="sng">
                            <a:solidFill>
                              <a:srgbClr val="000000"/>
                            </a:solidFill>
                            <a:prstDash val="dash"/>
                            <a:miter lim="800000"/>
                          </a:ln>
                        </wps:spPr>
                        <wps:txbx>
                          <w:txbxContent>
                            <w:p w:rsidR="004E5F6F" w:rsidRDefault="004E5F6F">
                              <w:pPr>
                                <w:rPr>
                                  <w:sz w:val="24"/>
                                </w:rPr>
                              </w:pPr>
                            </w:p>
                            <w:p w:rsidR="004E5F6F" w:rsidRDefault="004E5F6F">
                              <w:pPr>
                                <w:rPr>
                                  <w:sz w:val="24"/>
                                </w:rPr>
                              </w:pPr>
                            </w:p>
                            <w:p w:rsidR="004E5F6F" w:rsidRDefault="004E5F6F">
                              <w:pPr>
                                <w:rPr>
                                  <w:sz w:val="24"/>
                                </w:rPr>
                              </w:pPr>
                            </w:p>
                            <w:p w:rsidR="004E5F6F" w:rsidRDefault="00047BA5">
                              <w:pPr>
                                <w:jc w:val="center"/>
                                <w:rPr>
                                  <w:sz w:val="24"/>
                                </w:rPr>
                              </w:pPr>
                              <w:r>
                                <w:rPr>
                                  <w:rFonts w:hint="eastAsia"/>
                                  <w:sz w:val="24"/>
                                </w:rPr>
                                <w:t>委托代理人身份证背面复印件</w:t>
                              </w:r>
                            </w:p>
                            <w:p w:rsidR="004E5F6F" w:rsidRDefault="004E5F6F">
                              <w:pPr>
                                <w:rPr>
                                  <w:sz w:val="21"/>
                                </w:rPr>
                              </w:pPr>
                            </w:p>
                            <w:p w:rsidR="004E5F6F" w:rsidRDefault="004E5F6F"/>
                          </w:txbxContent>
                        </wps:txbx>
                        <wps:bodyPr rot="0" vert="horz" wrap="square" lIns="91440" tIns="45720" rIns="91440" bIns="45720" anchor="t" anchorCtr="0" upright="1">
                          <a:noAutofit/>
                        </wps:bodyPr>
                      </wps:wsp>
                    </wpg:wgp>
                  </a:graphicData>
                </a:graphic>
              </wp:anchor>
            </w:drawing>
          </mc:Choice>
          <mc:Fallback xmlns:wpsCustomData="http://www.wps.cn/officeDocument/2013/wpsCustomData" xmlns:w15="http://schemas.microsoft.com/office/word/2012/wordml">
            <w:pict>
              <v:group id="_x0000_s1026" o:spid="_x0000_s1026" o:spt="203" style="position:absolute;left:0pt;margin-left:15.9pt;margin-top:12.25pt;height:231.85pt;width:408.1pt;z-index:251659264;mso-width-relative:page;mso-height-relative:page;" coordorigin="1452,6143" coordsize="8162,4637" o:gfxdata="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">
                <o:lock v:ext="edit" aspectratio="f"/>
                <v:shape id="文本框 5" o:spid="_x0000_s1026" o:spt="202" type="#_x0000_t202" style="position:absolute;left:1452;top:6143;height:2091;width:3813;" fillcolor="#FFFFFF" filled="t" stroked="t" coordsize="21600,21600" o:gfxdata="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JvDcvQAA&#10;ANoAAAAPAAAAAAAAAAEAIAAAACIAAABkcnMvZG93bnJldi54bWxQSwECFAAUAAAACACHTuJAMy8F&#10;njsAAAA5AAAAEAAAAAAAAAABACAAAAAMAQAAZHJzL3NoYXBleG1sLnhtbFBLBQYAAAAABgAGAFsB&#10;AAC2AwAAAAA=&#10;">
                  <v:fill on="t" focussize="0,0"/>
                  <v:stroke color="#000000" miterlimit="8" joinstyle="miter" dashstyle="dash"/>
                  <v:imagedata o:title=""/>
                  <o:lock v:ext="edit" aspectratio="f"/>
                  <v:textbox>
                    <w:txbxContent>
                      <w:p>
                        <w:pPr>
                          <w:spacing w:line="240" w:lineRule="exact"/>
                          <w:rPr>
                            <w:sz w:val="24"/>
                          </w:rPr>
                        </w:pPr>
                      </w:p>
                      <w:p>
                        <w:pPr>
                          <w:spacing w:line="240" w:lineRule="exact"/>
                          <w:rPr>
                            <w:rFonts w:hint="eastAsia"/>
                            <w:sz w:val="24"/>
                          </w:rPr>
                        </w:pPr>
                      </w:p>
                      <w:p>
                        <w:pPr>
                          <w:spacing w:line="240" w:lineRule="exact"/>
                          <w:rPr>
                            <w:rFonts w:hint="eastAsia"/>
                            <w:sz w:val="24"/>
                          </w:rPr>
                        </w:pPr>
                      </w:p>
                      <w:p>
                        <w:pPr>
                          <w:spacing w:line="240" w:lineRule="exact"/>
                          <w:jc w:val="center"/>
                          <w:rPr>
                            <w:rFonts w:hint="eastAsia"/>
                            <w:sz w:val="24"/>
                          </w:rPr>
                        </w:pPr>
                        <w:r>
                          <w:rPr>
                            <w:rFonts w:hint="eastAsia"/>
                            <w:sz w:val="24"/>
                          </w:rPr>
                          <w:t>法定代表人身份证正面复印件</w:t>
                        </w:r>
                      </w:p>
                    </w:txbxContent>
                  </v:textbox>
                </v:shape>
                <v:shape id="文本框 2" o:spid="_x0000_s1026" o:spt="202" type="#_x0000_t202" style="position:absolute;left:1452;top:8689;height:2091;width:3813;" fillcolor="#FFFFFF" filled="t" stroked="t" coordsize="21600,21600" o:gfxdata="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alVHvQAA&#10;ANoAAAAPAAAAAAAAAAEAIAAAACIAAABkcnMvZG93bnJldi54bWxQSwECFAAUAAAACACHTuJAMy8F&#10;njsAAAA5AAAAEAAAAAAAAAABACAAAAAMAQAAZHJzL3NoYXBleG1sLnhtbFBLBQYAAAAABgAGAFsB&#10;AAC2AwAAAAA=&#10;">
                  <v:fill on="t" focussize="0,0"/>
                  <v:stroke color="#000000" miterlimit="8" joinstyle="miter" dashstyle="dash"/>
                  <v:imagedata o:title=""/>
                  <o:lock v:ext="edit" aspectratio="f"/>
                  <v:textbox>
                    <w:txbxContent>
                      <w:p>
                        <w:pPr>
                          <w:rPr>
                            <w:sz w:val="24"/>
                          </w:rPr>
                        </w:pPr>
                      </w:p>
                      <w:p>
                        <w:pPr>
                          <w:rPr>
                            <w:rFonts w:hint="eastAsia"/>
                            <w:sz w:val="24"/>
                          </w:rPr>
                        </w:pPr>
                      </w:p>
                      <w:p>
                        <w:pPr>
                          <w:rPr>
                            <w:rFonts w:hint="eastAsia"/>
                            <w:sz w:val="24"/>
                          </w:rPr>
                        </w:pPr>
                      </w:p>
                      <w:p>
                        <w:pPr>
                          <w:jc w:val="center"/>
                          <w:rPr>
                            <w:rFonts w:hint="eastAsia"/>
                            <w:sz w:val="24"/>
                          </w:rPr>
                        </w:pPr>
                        <w:r>
                          <w:rPr>
                            <w:rFonts w:hint="eastAsia"/>
                            <w:sz w:val="24"/>
                          </w:rPr>
                          <w:t>委托代理人身份证正面复印件</w:t>
                        </w:r>
                      </w:p>
                      <w:p>
                        <w:pPr>
                          <w:rPr>
                            <w:rFonts w:hint="eastAsia"/>
                            <w:sz w:val="21"/>
                          </w:rPr>
                        </w:pPr>
                      </w:p>
                    </w:txbxContent>
                  </v:textbox>
                </v:shape>
                <v:shape id="文本框 6" o:spid="_x0000_s1026" o:spt="202" type="#_x0000_t202" style="position:absolute;left:5781;top:6144;height:2090;width:3833;" fillcolor="#FFFFFF" filled="t" stroked="t" coordsize="21600,21600" o:gfxdata="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g80zvQAA&#10;ANoAAAAPAAAAAAAAAAEAIAAAACIAAABkcnMvZG93bnJldi54bWxQSwECFAAUAAAACACHTuJAMy8F&#10;njsAAAA5AAAAEAAAAAAAAAABACAAAAAMAQAAZHJzL3NoYXBleG1sLnhtbFBLBQYAAAAABgAGAFsB&#10;AAC2AwAAAAA=&#10;">
                  <v:fill on="t" focussize="0,0"/>
                  <v:stroke color="#000000" miterlimit="8" joinstyle="miter" dashstyle="dash"/>
                  <v:imagedata o:title=""/>
                  <o:lock v:ext="edit" aspectratio="f"/>
                  <v:textbox>
                    <w:txbxContent>
                      <w:p>
                        <w:pPr>
                          <w:rPr>
                            <w:sz w:val="24"/>
                          </w:rPr>
                        </w:pPr>
                      </w:p>
                      <w:p>
                        <w:pPr>
                          <w:rPr>
                            <w:rFonts w:hint="eastAsia"/>
                            <w:sz w:val="24"/>
                          </w:rPr>
                        </w:pPr>
                      </w:p>
                      <w:p>
                        <w:pPr>
                          <w:rPr>
                            <w:rFonts w:hint="eastAsia"/>
                            <w:sz w:val="24"/>
                          </w:rPr>
                        </w:pPr>
                      </w:p>
                      <w:p>
                        <w:pPr>
                          <w:jc w:val="center"/>
                          <w:rPr>
                            <w:rFonts w:hint="eastAsia"/>
                            <w:sz w:val="24"/>
                          </w:rPr>
                        </w:pPr>
                        <w:r>
                          <w:rPr>
                            <w:rFonts w:hint="eastAsia"/>
                            <w:sz w:val="24"/>
                          </w:rPr>
                          <w:t>法定代表人身份证背面复印件</w:t>
                        </w:r>
                      </w:p>
                      <w:p>
                        <w:pPr>
                          <w:rPr>
                            <w:rFonts w:hint="eastAsia"/>
                            <w:sz w:val="21"/>
                          </w:rPr>
                        </w:pPr>
                      </w:p>
                    </w:txbxContent>
                  </v:textbox>
                </v:shape>
                <v:shape id="文本框 3" o:spid="_x0000_s1026" o:spt="202" type="#_x0000_t202" style="position:absolute;left:5781;top:8716;height:2064;width:3833;" fillcolor="#FFFFFF" filled="t" stroked="t" coordsize="21600,21600" o:gfxdata="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jPaKi8AAAA&#10;2gAAAA8AAAAAAAAAAQAgAAAAIgAAAGRycy9kb3ducmV2LnhtbFBLAQIUABQAAAAIAIdO4kAzLwWe&#10;OwAAADkAAAAQAAAAAAAAAAEAIAAAAAsBAABkcnMvc2hhcGV4bWwueG1sUEsFBgAAAAAGAAYAWwEA&#10;ALUDAAAAAA==&#10;">
                  <v:fill on="t" focussize="0,0"/>
                  <v:stroke color="#000000" miterlimit="8" joinstyle="miter" dashstyle="dash"/>
                  <v:imagedata o:title=""/>
                  <o:lock v:ext="edit" aspectratio="f"/>
                  <v:textbox>
                    <w:txbxContent>
                      <w:p>
                        <w:pPr>
                          <w:rPr>
                            <w:sz w:val="24"/>
                          </w:rPr>
                        </w:pPr>
                      </w:p>
                      <w:p>
                        <w:pPr>
                          <w:rPr>
                            <w:rFonts w:hint="eastAsia"/>
                            <w:sz w:val="24"/>
                          </w:rPr>
                        </w:pPr>
                      </w:p>
                      <w:p>
                        <w:pPr>
                          <w:rPr>
                            <w:rFonts w:hint="eastAsia"/>
                            <w:sz w:val="24"/>
                          </w:rPr>
                        </w:pPr>
                      </w:p>
                      <w:p>
                        <w:pPr>
                          <w:jc w:val="center"/>
                          <w:rPr>
                            <w:rFonts w:hint="eastAsia"/>
                            <w:sz w:val="24"/>
                          </w:rPr>
                        </w:pPr>
                        <w:r>
                          <w:rPr>
                            <w:rFonts w:hint="eastAsia"/>
                            <w:sz w:val="24"/>
                          </w:rPr>
                          <w:t>委托代理人身份证背面复印件</w:t>
                        </w:r>
                      </w:p>
                      <w:p>
                        <w:pPr>
                          <w:rPr>
                            <w:rFonts w:hint="eastAsia"/>
                            <w:sz w:val="21"/>
                          </w:rPr>
                        </w:pPr>
                      </w:p>
                      <w:p>
                        <w:pPr>
                          <w:rPr>
                            <w:rFonts w:hint="eastAsia"/>
                          </w:rPr>
                        </w:pPr>
                      </w:p>
                    </w:txbxContent>
                  </v:textbox>
                </v:shape>
              </v:group>
            </w:pict>
          </mc:Fallback>
        </mc:AlternateContent>
      </w:r>
      <w:r>
        <w:rPr>
          <w:rFonts w:ascii="宋体" w:eastAsia="宋体" w:hAnsi="宋体" w:cs="宋体" w:hint="eastAsia"/>
          <w:sz w:val="24"/>
          <w:szCs w:val="28"/>
        </w:rPr>
        <w:t xml:space="preserve">                           </w:t>
      </w: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047BA5">
      <w:pPr>
        <w:spacing w:line="500" w:lineRule="exact"/>
        <w:ind w:firstLineChars="200" w:firstLine="480"/>
        <w:rPr>
          <w:rFonts w:ascii="宋体" w:eastAsia="宋体" w:hAnsi="宋体" w:cs="宋体"/>
          <w:sz w:val="24"/>
          <w:szCs w:val="28"/>
        </w:rPr>
      </w:pPr>
      <w:r>
        <w:rPr>
          <w:rFonts w:ascii="宋体" w:eastAsia="宋体" w:hAnsi="宋体" w:cs="宋体" w:hint="eastAsia"/>
          <w:sz w:val="24"/>
          <w:szCs w:val="28"/>
        </w:rPr>
        <w:t xml:space="preserve">                           </w:t>
      </w: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500" w:lineRule="exact"/>
        <w:ind w:firstLineChars="200" w:firstLine="480"/>
        <w:rPr>
          <w:rFonts w:ascii="宋体" w:eastAsia="宋体" w:hAnsi="宋体" w:cs="宋体"/>
          <w:sz w:val="24"/>
          <w:szCs w:val="28"/>
        </w:rPr>
      </w:pPr>
    </w:p>
    <w:p w:rsidR="004E5F6F" w:rsidRDefault="004E5F6F">
      <w:pPr>
        <w:spacing w:line="360" w:lineRule="auto"/>
        <w:ind w:firstLineChars="200" w:firstLine="480"/>
        <w:rPr>
          <w:rFonts w:hAnsi="宋体" w:cs="宋体"/>
          <w:color w:val="000000"/>
          <w:sz w:val="24"/>
          <w:szCs w:val="28"/>
        </w:rPr>
      </w:pPr>
    </w:p>
    <w:p w:rsidR="004E5F6F" w:rsidRDefault="00047BA5">
      <w:pPr>
        <w:spacing w:line="360" w:lineRule="auto"/>
        <w:ind w:firstLineChars="200" w:firstLine="480"/>
        <w:rPr>
          <w:rFonts w:hAnsi="宋体" w:cs="宋体"/>
          <w:color w:val="000000"/>
          <w:sz w:val="24"/>
          <w:szCs w:val="28"/>
        </w:rPr>
      </w:pPr>
      <w:r>
        <w:rPr>
          <w:rFonts w:hAnsi="宋体" w:cs="宋体" w:hint="eastAsia"/>
          <w:color w:val="000000"/>
          <w:sz w:val="24"/>
          <w:szCs w:val="28"/>
        </w:rPr>
        <w:t>投标人（单位名称）</w:t>
      </w:r>
      <w:r>
        <w:rPr>
          <w:rFonts w:hAnsi="宋体" w:cs="宋体" w:hint="eastAsia"/>
          <w:color w:val="000000"/>
          <w:sz w:val="24"/>
          <w:szCs w:val="28"/>
          <w:u w:val="single"/>
        </w:rPr>
        <w:t>：</w:t>
      </w:r>
      <w:r>
        <w:rPr>
          <w:rFonts w:hAnsi="宋体" w:cs="宋体" w:hint="eastAsia"/>
          <w:color w:val="000000"/>
          <w:sz w:val="24"/>
          <w:szCs w:val="28"/>
          <w:u w:val="single"/>
        </w:rPr>
        <w:t xml:space="preserve">                              </w:t>
      </w:r>
      <w:r>
        <w:rPr>
          <w:rFonts w:hAnsi="宋体" w:cs="宋体" w:hint="eastAsia"/>
          <w:color w:val="000000"/>
          <w:sz w:val="24"/>
          <w:szCs w:val="28"/>
        </w:rPr>
        <w:t>（盖公章）</w:t>
      </w:r>
    </w:p>
    <w:p w:rsidR="004E5F6F" w:rsidRDefault="00047BA5">
      <w:pPr>
        <w:spacing w:line="360" w:lineRule="auto"/>
        <w:ind w:firstLineChars="200" w:firstLine="480"/>
        <w:jc w:val="left"/>
        <w:rPr>
          <w:rFonts w:hAnsi="宋体" w:cs="宋体"/>
          <w:color w:val="000000"/>
          <w:sz w:val="24"/>
          <w:szCs w:val="28"/>
        </w:rPr>
      </w:pPr>
      <w:r>
        <w:rPr>
          <w:rFonts w:hAnsi="宋体" w:cs="宋体" w:hint="eastAsia"/>
          <w:color w:val="000000"/>
          <w:sz w:val="24"/>
          <w:szCs w:val="28"/>
        </w:rPr>
        <w:t>法定代表人</w:t>
      </w:r>
      <w:r>
        <w:rPr>
          <w:rFonts w:hAnsi="宋体" w:cs="宋体" w:hint="eastAsia"/>
          <w:color w:val="000000"/>
          <w:sz w:val="24"/>
          <w:szCs w:val="28"/>
          <w:u w:val="single"/>
        </w:rPr>
        <w:t>：</w:t>
      </w:r>
      <w:r>
        <w:rPr>
          <w:rFonts w:hAnsi="宋体" w:cs="宋体" w:hint="eastAsia"/>
          <w:color w:val="000000"/>
          <w:sz w:val="24"/>
          <w:szCs w:val="28"/>
          <w:u w:val="single"/>
        </w:rPr>
        <w:t xml:space="preserve">                     </w:t>
      </w:r>
      <w:r>
        <w:rPr>
          <w:rFonts w:hAnsi="宋体" w:cs="宋体" w:hint="eastAsia"/>
          <w:color w:val="000000"/>
          <w:sz w:val="24"/>
          <w:szCs w:val="28"/>
        </w:rPr>
        <w:t>（签字或盖章）</w:t>
      </w:r>
      <w:r>
        <w:rPr>
          <w:rFonts w:hAnsi="宋体" w:cs="宋体" w:hint="eastAsia"/>
          <w:color w:val="000000"/>
          <w:sz w:val="24"/>
          <w:szCs w:val="28"/>
        </w:rPr>
        <w:t xml:space="preserve"> </w:t>
      </w:r>
    </w:p>
    <w:p w:rsidR="004E5F6F" w:rsidRDefault="00047BA5">
      <w:pPr>
        <w:spacing w:line="360" w:lineRule="auto"/>
        <w:ind w:firstLineChars="200" w:firstLine="480"/>
        <w:rPr>
          <w:rFonts w:hAnsi="宋体" w:cs="宋体"/>
          <w:color w:val="000000"/>
          <w:sz w:val="24"/>
          <w:szCs w:val="28"/>
          <w:u w:val="single"/>
        </w:rPr>
      </w:pPr>
      <w:r>
        <w:rPr>
          <w:rFonts w:hAnsi="宋体" w:cs="宋体" w:hint="eastAsia"/>
          <w:color w:val="000000"/>
          <w:sz w:val="24"/>
          <w:szCs w:val="28"/>
        </w:rPr>
        <w:t>委托代理人</w:t>
      </w:r>
      <w:r>
        <w:rPr>
          <w:rFonts w:hAnsi="宋体" w:cs="宋体" w:hint="eastAsia"/>
          <w:color w:val="000000"/>
          <w:sz w:val="24"/>
          <w:szCs w:val="28"/>
          <w:u w:val="single"/>
        </w:rPr>
        <w:t>：</w:t>
      </w:r>
      <w:r>
        <w:rPr>
          <w:rFonts w:hAnsi="宋体" w:cs="宋体" w:hint="eastAsia"/>
          <w:color w:val="000000"/>
          <w:sz w:val="24"/>
          <w:szCs w:val="28"/>
          <w:u w:val="single"/>
        </w:rPr>
        <w:t xml:space="preserve">                     </w:t>
      </w:r>
      <w:r>
        <w:rPr>
          <w:rFonts w:hAnsi="宋体" w:cs="宋体" w:hint="eastAsia"/>
          <w:color w:val="000000"/>
          <w:sz w:val="24"/>
          <w:szCs w:val="28"/>
        </w:rPr>
        <w:t>（签字）</w:t>
      </w:r>
    </w:p>
    <w:p w:rsidR="004E5F6F" w:rsidRDefault="00047BA5">
      <w:pPr>
        <w:spacing w:line="360" w:lineRule="auto"/>
        <w:ind w:firstLineChars="200" w:firstLine="480"/>
        <w:rPr>
          <w:rFonts w:hAnsi="宋体" w:cs="宋体"/>
          <w:color w:val="000000"/>
          <w:sz w:val="24"/>
          <w:szCs w:val="28"/>
        </w:rPr>
      </w:pPr>
      <w:r>
        <w:rPr>
          <w:rFonts w:hAnsi="宋体" w:cs="宋体" w:hint="eastAsia"/>
          <w:color w:val="000000"/>
          <w:sz w:val="24"/>
          <w:szCs w:val="28"/>
        </w:rPr>
        <w:t>详细通讯地址：</w:t>
      </w:r>
      <w:r>
        <w:rPr>
          <w:rFonts w:hAnsi="宋体" w:cs="宋体" w:hint="eastAsia"/>
          <w:color w:val="000000"/>
          <w:sz w:val="24"/>
          <w:szCs w:val="28"/>
          <w:u w:val="single"/>
        </w:rPr>
        <w:t xml:space="preserve">                              </w:t>
      </w:r>
      <w:r>
        <w:rPr>
          <w:rFonts w:hAnsi="宋体" w:cs="宋体" w:hint="eastAsia"/>
          <w:color w:val="000000"/>
          <w:sz w:val="24"/>
          <w:szCs w:val="28"/>
        </w:rPr>
        <w:t xml:space="preserve"> </w:t>
      </w:r>
    </w:p>
    <w:p w:rsidR="004E5F6F" w:rsidRDefault="00047BA5">
      <w:pPr>
        <w:spacing w:line="360" w:lineRule="auto"/>
        <w:ind w:firstLineChars="200" w:firstLine="480"/>
        <w:rPr>
          <w:rFonts w:hAnsi="宋体" w:cs="宋体"/>
          <w:color w:val="000000"/>
          <w:sz w:val="24"/>
          <w:szCs w:val="28"/>
        </w:rPr>
      </w:pPr>
      <w:r>
        <w:rPr>
          <w:rFonts w:hAnsi="宋体" w:cs="宋体" w:hint="eastAsia"/>
          <w:color w:val="000000"/>
          <w:sz w:val="24"/>
          <w:szCs w:val="28"/>
        </w:rPr>
        <w:t>委托代理人电话：</w:t>
      </w:r>
      <w:r>
        <w:rPr>
          <w:rFonts w:hAnsi="宋体" w:cs="宋体" w:hint="eastAsia"/>
          <w:color w:val="000000"/>
          <w:sz w:val="24"/>
          <w:szCs w:val="28"/>
          <w:u w:val="single"/>
        </w:rPr>
        <w:t xml:space="preserve">                    </w:t>
      </w:r>
      <w:r>
        <w:rPr>
          <w:rFonts w:hAnsi="宋体" w:cs="宋体" w:hint="eastAsia"/>
          <w:color w:val="000000"/>
          <w:sz w:val="24"/>
          <w:szCs w:val="28"/>
        </w:rPr>
        <w:t xml:space="preserve">  </w:t>
      </w:r>
      <w:r>
        <w:rPr>
          <w:rFonts w:hAnsi="宋体" w:cs="宋体" w:hint="eastAsia"/>
          <w:color w:val="000000"/>
          <w:sz w:val="24"/>
          <w:szCs w:val="28"/>
        </w:rPr>
        <w:t>电子邮箱：</w:t>
      </w:r>
      <w:r>
        <w:rPr>
          <w:rFonts w:hAnsi="宋体" w:cs="宋体" w:hint="eastAsia"/>
          <w:color w:val="000000"/>
          <w:sz w:val="24"/>
          <w:szCs w:val="28"/>
          <w:u w:val="single"/>
        </w:rPr>
        <w:t xml:space="preserve">               </w:t>
      </w:r>
    </w:p>
    <w:p w:rsidR="004E5F6F" w:rsidRDefault="00047BA5">
      <w:pPr>
        <w:spacing w:line="560" w:lineRule="exact"/>
        <w:ind w:firstLineChars="400" w:firstLine="960"/>
        <w:jc w:val="left"/>
        <w:rPr>
          <w:color w:val="FF0000"/>
          <w:szCs w:val="28"/>
        </w:rPr>
      </w:pPr>
      <w:r>
        <w:rPr>
          <w:rFonts w:hAnsi="宋体" w:cs="宋体" w:hint="eastAsia"/>
          <w:color w:val="000000"/>
          <w:kern w:val="0"/>
          <w:sz w:val="24"/>
          <w:szCs w:val="28"/>
        </w:rPr>
        <w:t>日</w:t>
      </w:r>
      <w:r>
        <w:rPr>
          <w:rFonts w:hAnsi="宋体" w:cs="宋体" w:hint="eastAsia"/>
          <w:color w:val="000000"/>
          <w:kern w:val="0"/>
          <w:sz w:val="24"/>
          <w:szCs w:val="28"/>
        </w:rPr>
        <w:t xml:space="preserve">  </w:t>
      </w:r>
      <w:r>
        <w:rPr>
          <w:rFonts w:hAnsi="宋体" w:cs="宋体" w:hint="eastAsia"/>
          <w:color w:val="000000"/>
          <w:kern w:val="0"/>
          <w:sz w:val="24"/>
          <w:szCs w:val="28"/>
        </w:rPr>
        <w:t>期：</w:t>
      </w:r>
      <w:r>
        <w:rPr>
          <w:rFonts w:hAnsi="宋体" w:cs="宋体" w:hint="eastAsia"/>
          <w:color w:val="000000"/>
          <w:kern w:val="0"/>
          <w:sz w:val="24"/>
          <w:szCs w:val="28"/>
          <w:u w:val="single"/>
        </w:rPr>
        <w:t xml:space="preserve">           </w:t>
      </w:r>
      <w:r>
        <w:rPr>
          <w:rFonts w:hAnsi="宋体" w:cs="宋体" w:hint="eastAsia"/>
          <w:color w:val="000000"/>
          <w:kern w:val="0"/>
          <w:sz w:val="24"/>
          <w:szCs w:val="28"/>
        </w:rPr>
        <w:t>年</w:t>
      </w:r>
      <w:r>
        <w:rPr>
          <w:rFonts w:hAnsi="宋体" w:cs="宋体" w:hint="eastAsia"/>
          <w:color w:val="000000"/>
          <w:kern w:val="0"/>
          <w:sz w:val="24"/>
          <w:szCs w:val="28"/>
          <w:u w:val="single"/>
        </w:rPr>
        <w:t xml:space="preserve">          </w:t>
      </w:r>
      <w:r>
        <w:rPr>
          <w:rFonts w:hAnsi="宋体" w:cs="宋体" w:hint="eastAsia"/>
          <w:color w:val="000000"/>
          <w:kern w:val="0"/>
          <w:sz w:val="24"/>
          <w:szCs w:val="28"/>
        </w:rPr>
        <w:t>月</w:t>
      </w:r>
      <w:r>
        <w:rPr>
          <w:rFonts w:hAnsi="宋体" w:cs="宋体" w:hint="eastAsia"/>
          <w:color w:val="000000"/>
          <w:kern w:val="0"/>
          <w:sz w:val="24"/>
          <w:szCs w:val="28"/>
          <w:u w:val="single"/>
        </w:rPr>
        <w:t xml:space="preserve">         </w:t>
      </w:r>
      <w:r>
        <w:rPr>
          <w:rFonts w:hAnsi="宋体" w:cs="宋体" w:hint="eastAsia"/>
          <w:color w:val="000000"/>
          <w:kern w:val="0"/>
          <w:sz w:val="24"/>
          <w:szCs w:val="28"/>
        </w:rPr>
        <w:t>日</w:t>
      </w:r>
    </w:p>
    <w:p w:rsidR="004E5F6F" w:rsidRDefault="00047BA5">
      <w:pPr>
        <w:spacing w:line="240" w:lineRule="exact"/>
        <w:rPr>
          <w:rFonts w:ascii="宋体" w:eastAsia="宋体" w:hAnsi="宋体" w:cs="宋体"/>
          <w:sz w:val="24"/>
          <w:szCs w:val="28"/>
        </w:rPr>
      </w:pPr>
      <w:r>
        <w:rPr>
          <w:rFonts w:ascii="宋体" w:eastAsia="宋体" w:hAnsi="宋体" w:cs="宋体"/>
          <w:sz w:val="24"/>
          <w:szCs w:val="28"/>
        </w:rPr>
        <w:br w:type="page"/>
      </w:r>
    </w:p>
    <w:p w:rsidR="004E5F6F" w:rsidRDefault="00047BA5">
      <w:pPr>
        <w:spacing w:line="500" w:lineRule="exact"/>
        <w:jc w:val="center"/>
        <w:rPr>
          <w:rFonts w:ascii="黑体" w:eastAsia="黑体" w:hAnsi="黑体"/>
          <w:bCs/>
          <w:sz w:val="36"/>
          <w:szCs w:val="36"/>
        </w:rPr>
      </w:pPr>
      <w:r>
        <w:rPr>
          <w:rFonts w:ascii="黑体" w:eastAsia="黑体" w:hAnsi="黑体" w:hint="eastAsia"/>
          <w:bCs/>
          <w:sz w:val="36"/>
          <w:szCs w:val="36"/>
        </w:rPr>
        <w:lastRenderedPageBreak/>
        <w:t>企业法定代表人身份证明</w:t>
      </w:r>
    </w:p>
    <w:p w:rsidR="004E5F6F" w:rsidRDefault="004E5F6F">
      <w:pPr>
        <w:spacing w:line="240" w:lineRule="exact"/>
        <w:jc w:val="center"/>
        <w:rPr>
          <w:rFonts w:hAnsi="宋体"/>
          <w:szCs w:val="28"/>
        </w:rPr>
      </w:pPr>
    </w:p>
    <w:p w:rsidR="004E5F6F" w:rsidRDefault="004E5F6F">
      <w:pPr>
        <w:spacing w:line="240" w:lineRule="exact"/>
        <w:jc w:val="center"/>
        <w:rPr>
          <w:rFonts w:hAnsi="宋体"/>
          <w:szCs w:val="28"/>
        </w:rPr>
      </w:pPr>
    </w:p>
    <w:p w:rsidR="004E5F6F" w:rsidRDefault="00047BA5">
      <w:pPr>
        <w:spacing w:line="700" w:lineRule="exact"/>
        <w:ind w:firstLine="697"/>
        <w:rPr>
          <w:rFonts w:hAnsi="宋体"/>
          <w:szCs w:val="28"/>
        </w:rPr>
      </w:pPr>
      <w:r>
        <w:rPr>
          <w:rFonts w:hAnsi="宋体" w:hint="eastAsia"/>
          <w:szCs w:val="28"/>
        </w:rPr>
        <w:t>单位名称：</w:t>
      </w:r>
      <w:r>
        <w:rPr>
          <w:rFonts w:hAnsi="宋体" w:hint="eastAsia"/>
          <w:szCs w:val="28"/>
          <w:u w:val="single"/>
        </w:rPr>
        <w:t xml:space="preserve">                                        </w:t>
      </w:r>
    </w:p>
    <w:p w:rsidR="004E5F6F" w:rsidRDefault="00047BA5">
      <w:pPr>
        <w:spacing w:line="700" w:lineRule="exact"/>
        <w:ind w:firstLine="697"/>
        <w:rPr>
          <w:rFonts w:hAnsi="宋体"/>
          <w:szCs w:val="28"/>
        </w:rPr>
      </w:pPr>
      <w:r>
        <w:rPr>
          <w:rFonts w:hAnsi="宋体" w:hint="eastAsia"/>
          <w:szCs w:val="28"/>
        </w:rPr>
        <w:t>单位性质：</w:t>
      </w:r>
      <w:r>
        <w:rPr>
          <w:rFonts w:hAnsi="宋体" w:hint="eastAsia"/>
          <w:szCs w:val="28"/>
          <w:u w:val="single"/>
        </w:rPr>
        <w:t xml:space="preserve">                                        </w:t>
      </w:r>
    </w:p>
    <w:p w:rsidR="004E5F6F" w:rsidRDefault="00047BA5">
      <w:pPr>
        <w:spacing w:line="700" w:lineRule="exact"/>
        <w:ind w:firstLine="697"/>
        <w:rPr>
          <w:rFonts w:hAnsi="宋体"/>
          <w:szCs w:val="28"/>
        </w:rPr>
      </w:pPr>
      <w:r>
        <w:rPr>
          <w:rFonts w:hAnsi="宋体" w:hint="eastAsia"/>
          <w:szCs w:val="28"/>
        </w:rPr>
        <w:t>地</w:t>
      </w:r>
      <w:r>
        <w:rPr>
          <w:rFonts w:hAnsi="宋体" w:hint="eastAsia"/>
          <w:szCs w:val="28"/>
        </w:rPr>
        <w:t xml:space="preserve">    </w:t>
      </w:r>
      <w:r>
        <w:rPr>
          <w:rFonts w:hAnsi="宋体" w:hint="eastAsia"/>
          <w:szCs w:val="28"/>
        </w:rPr>
        <w:t>址：</w:t>
      </w:r>
      <w:r>
        <w:rPr>
          <w:rFonts w:hAnsi="宋体" w:hint="eastAsia"/>
          <w:szCs w:val="28"/>
          <w:u w:val="single"/>
        </w:rPr>
        <w:t xml:space="preserve">                                        </w:t>
      </w:r>
    </w:p>
    <w:p w:rsidR="004E5F6F" w:rsidRDefault="00047BA5">
      <w:pPr>
        <w:spacing w:line="700" w:lineRule="exact"/>
        <w:ind w:firstLine="697"/>
        <w:rPr>
          <w:rFonts w:hAnsi="宋体"/>
          <w:szCs w:val="28"/>
          <w:u w:val="single"/>
        </w:rPr>
      </w:pPr>
      <w:r>
        <w:rPr>
          <w:rFonts w:hAnsi="宋体" w:hint="eastAsia"/>
          <w:szCs w:val="28"/>
        </w:rPr>
        <w:t>姓</w:t>
      </w:r>
      <w:r>
        <w:rPr>
          <w:rFonts w:hAnsi="宋体" w:hint="eastAsia"/>
          <w:szCs w:val="28"/>
        </w:rPr>
        <w:t xml:space="preserve">    </w:t>
      </w:r>
      <w:r>
        <w:rPr>
          <w:rFonts w:hAnsi="宋体" w:hint="eastAsia"/>
          <w:szCs w:val="28"/>
        </w:rPr>
        <w:t>名：</w:t>
      </w:r>
      <w:r>
        <w:rPr>
          <w:rFonts w:hAnsi="宋体" w:hint="eastAsia"/>
          <w:szCs w:val="28"/>
          <w:u w:val="single"/>
        </w:rPr>
        <w:t xml:space="preserve">              </w:t>
      </w:r>
      <w:r>
        <w:rPr>
          <w:rFonts w:hAnsi="宋体" w:hint="eastAsia"/>
          <w:szCs w:val="28"/>
        </w:rPr>
        <w:t>性</w:t>
      </w:r>
      <w:r>
        <w:rPr>
          <w:rFonts w:hAnsi="宋体" w:hint="eastAsia"/>
          <w:szCs w:val="28"/>
        </w:rPr>
        <w:t xml:space="preserve">    </w:t>
      </w:r>
      <w:r>
        <w:rPr>
          <w:rFonts w:hAnsi="宋体" w:hint="eastAsia"/>
          <w:szCs w:val="28"/>
        </w:rPr>
        <w:t>别：</w:t>
      </w:r>
      <w:r>
        <w:rPr>
          <w:rFonts w:hAnsi="宋体" w:hint="eastAsia"/>
          <w:szCs w:val="28"/>
          <w:u w:val="single"/>
        </w:rPr>
        <w:t xml:space="preserve">                </w:t>
      </w:r>
    </w:p>
    <w:p w:rsidR="004E5F6F" w:rsidRDefault="00047BA5">
      <w:pPr>
        <w:spacing w:line="700" w:lineRule="exact"/>
        <w:ind w:firstLine="697"/>
        <w:rPr>
          <w:rFonts w:hAnsi="宋体"/>
          <w:szCs w:val="28"/>
          <w:u w:val="single"/>
        </w:rPr>
      </w:pPr>
      <w:r>
        <w:rPr>
          <w:rFonts w:hAnsi="宋体" w:hint="eastAsia"/>
          <w:szCs w:val="28"/>
        </w:rPr>
        <w:t>年</w:t>
      </w:r>
      <w:r>
        <w:rPr>
          <w:rFonts w:hAnsi="宋体" w:hint="eastAsia"/>
          <w:szCs w:val="28"/>
        </w:rPr>
        <w:t xml:space="preserve">    </w:t>
      </w:r>
      <w:r>
        <w:rPr>
          <w:rFonts w:hAnsi="宋体" w:hint="eastAsia"/>
          <w:szCs w:val="28"/>
        </w:rPr>
        <w:t>龄：</w:t>
      </w:r>
      <w:r>
        <w:rPr>
          <w:rFonts w:hAnsi="宋体" w:hint="eastAsia"/>
          <w:szCs w:val="28"/>
          <w:u w:val="single"/>
        </w:rPr>
        <w:t xml:space="preserve">              </w:t>
      </w:r>
      <w:r>
        <w:rPr>
          <w:rFonts w:hAnsi="宋体" w:hint="eastAsia"/>
          <w:szCs w:val="28"/>
        </w:rPr>
        <w:t>职</w:t>
      </w:r>
      <w:r>
        <w:rPr>
          <w:rFonts w:hAnsi="宋体" w:hint="eastAsia"/>
          <w:szCs w:val="28"/>
        </w:rPr>
        <w:t xml:space="preserve">    </w:t>
      </w:r>
      <w:proofErr w:type="gramStart"/>
      <w:r>
        <w:rPr>
          <w:rFonts w:hAnsi="宋体" w:hint="eastAsia"/>
          <w:szCs w:val="28"/>
        </w:rPr>
        <w:t>务</w:t>
      </w:r>
      <w:proofErr w:type="gramEnd"/>
      <w:r>
        <w:rPr>
          <w:rFonts w:hAnsi="宋体" w:hint="eastAsia"/>
          <w:szCs w:val="28"/>
        </w:rPr>
        <w:t>：</w:t>
      </w:r>
      <w:r>
        <w:rPr>
          <w:rFonts w:hAnsi="宋体" w:hint="eastAsia"/>
          <w:szCs w:val="28"/>
          <w:u w:val="single"/>
        </w:rPr>
        <w:t xml:space="preserve">                </w:t>
      </w:r>
    </w:p>
    <w:p w:rsidR="004E5F6F" w:rsidRDefault="00047BA5">
      <w:pPr>
        <w:spacing w:line="700" w:lineRule="exact"/>
        <w:ind w:firstLine="697"/>
        <w:rPr>
          <w:rFonts w:hAnsi="宋体"/>
          <w:szCs w:val="28"/>
        </w:rPr>
      </w:pPr>
      <w:r>
        <w:rPr>
          <w:rFonts w:hAnsi="宋体" w:hint="eastAsia"/>
          <w:szCs w:val="28"/>
        </w:rPr>
        <w:t>系</w:t>
      </w:r>
      <w:r>
        <w:rPr>
          <w:rFonts w:hAnsi="宋体" w:hint="eastAsia"/>
          <w:szCs w:val="28"/>
          <w:u w:val="single"/>
        </w:rPr>
        <w:t xml:space="preserve">          </w:t>
      </w:r>
      <w:r>
        <w:rPr>
          <w:rFonts w:hAnsi="宋体" w:hint="eastAsia"/>
          <w:szCs w:val="28"/>
          <w:u w:val="single"/>
        </w:rPr>
        <w:t>投标人单位名称</w:t>
      </w:r>
      <w:r>
        <w:rPr>
          <w:rFonts w:hAnsi="宋体" w:hint="eastAsia"/>
          <w:szCs w:val="28"/>
          <w:u w:val="single"/>
        </w:rPr>
        <w:t xml:space="preserve">             </w:t>
      </w:r>
      <w:r>
        <w:rPr>
          <w:rFonts w:hAnsi="宋体" w:hint="eastAsia"/>
          <w:szCs w:val="28"/>
        </w:rPr>
        <w:t>的法定代表人。</w:t>
      </w:r>
    </w:p>
    <w:p w:rsidR="004E5F6F" w:rsidRDefault="004E5F6F">
      <w:pPr>
        <w:spacing w:line="500" w:lineRule="exact"/>
        <w:rPr>
          <w:rFonts w:hAnsi="宋体"/>
          <w:szCs w:val="28"/>
        </w:rPr>
      </w:pPr>
    </w:p>
    <w:p w:rsidR="004E5F6F" w:rsidRDefault="00047BA5">
      <w:pPr>
        <w:spacing w:line="500" w:lineRule="exact"/>
        <w:ind w:firstLineChars="350" w:firstLine="980"/>
        <w:rPr>
          <w:rFonts w:hAnsi="宋体"/>
          <w:szCs w:val="28"/>
        </w:rPr>
      </w:pPr>
      <w:r>
        <w:rPr>
          <w:rFonts w:hAnsi="宋体" w:hint="eastAsia"/>
          <w:szCs w:val="28"/>
        </w:rPr>
        <w:t>特此证明。</w:t>
      </w:r>
    </w:p>
    <w:p w:rsidR="004E5F6F" w:rsidRDefault="004E5F6F">
      <w:pPr>
        <w:spacing w:line="500" w:lineRule="exact"/>
        <w:rPr>
          <w:rFonts w:hAnsi="宋体"/>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4E5F6F">
        <w:trPr>
          <w:trHeight w:val="3573"/>
        </w:trPr>
        <w:tc>
          <w:tcPr>
            <w:tcW w:w="9240" w:type="dxa"/>
            <w:vAlign w:val="center"/>
          </w:tcPr>
          <w:p w:rsidR="004E5F6F" w:rsidRDefault="00047BA5">
            <w:pPr>
              <w:tabs>
                <w:tab w:val="left" w:pos="1347"/>
              </w:tabs>
              <w:spacing w:line="500" w:lineRule="exact"/>
              <w:jc w:val="center"/>
              <w:rPr>
                <w:rFonts w:hAnsi="宋体"/>
                <w:szCs w:val="28"/>
              </w:rPr>
            </w:pPr>
            <w:r>
              <w:rPr>
                <w:rFonts w:hAnsi="宋体" w:hint="eastAsia"/>
                <w:szCs w:val="28"/>
              </w:rPr>
              <w:t>法定代表人身份证正反面复印件</w:t>
            </w:r>
          </w:p>
        </w:tc>
      </w:tr>
    </w:tbl>
    <w:p w:rsidR="004E5F6F" w:rsidRDefault="004E5F6F">
      <w:pPr>
        <w:spacing w:line="500" w:lineRule="exact"/>
        <w:ind w:firstLineChars="1450" w:firstLine="4060"/>
        <w:rPr>
          <w:rFonts w:hAnsi="宋体"/>
          <w:szCs w:val="28"/>
        </w:rPr>
      </w:pPr>
    </w:p>
    <w:p w:rsidR="004E5F6F" w:rsidRDefault="00047BA5" w:rsidP="00047BA5">
      <w:pPr>
        <w:tabs>
          <w:tab w:val="left" w:pos="8647"/>
        </w:tabs>
        <w:spacing w:line="500" w:lineRule="exact"/>
        <w:ind w:firstLineChars="962" w:firstLine="2694"/>
        <w:rPr>
          <w:rFonts w:hAnsi="宋体"/>
          <w:szCs w:val="28"/>
          <w:u w:val="single"/>
        </w:rPr>
      </w:pPr>
      <w:r>
        <w:rPr>
          <w:rFonts w:hAnsi="宋体" w:hint="eastAsia"/>
          <w:szCs w:val="28"/>
        </w:rPr>
        <w:t>投标人：</w:t>
      </w:r>
      <w:r>
        <w:rPr>
          <w:rFonts w:hAnsi="宋体" w:hint="eastAsia"/>
          <w:szCs w:val="28"/>
          <w:u w:val="single"/>
        </w:rPr>
        <w:t xml:space="preserve">                           </w:t>
      </w:r>
      <w:r>
        <w:rPr>
          <w:rFonts w:hAnsi="宋体" w:hint="eastAsia"/>
          <w:szCs w:val="28"/>
          <w:u w:val="single"/>
        </w:rPr>
        <w:t>（盖章）</w:t>
      </w:r>
    </w:p>
    <w:p w:rsidR="004E5F6F" w:rsidRDefault="004E5F6F" w:rsidP="00047BA5">
      <w:pPr>
        <w:spacing w:line="500" w:lineRule="exact"/>
        <w:ind w:firstLineChars="962" w:firstLine="2694"/>
        <w:rPr>
          <w:rFonts w:hAnsi="宋体"/>
          <w:szCs w:val="28"/>
        </w:rPr>
      </w:pPr>
    </w:p>
    <w:p w:rsidR="004E5F6F" w:rsidRDefault="00047BA5">
      <w:pPr>
        <w:spacing w:line="960" w:lineRule="exact"/>
        <w:ind w:firstLineChars="950" w:firstLine="2660"/>
        <w:rPr>
          <w:rFonts w:ascii="华文彩云" w:eastAsia="华文彩云"/>
          <w:sz w:val="84"/>
          <w:szCs w:val="84"/>
        </w:rPr>
      </w:pPr>
      <w:r>
        <w:rPr>
          <w:rFonts w:hAnsi="宋体" w:hint="eastAsia"/>
          <w:szCs w:val="28"/>
        </w:rPr>
        <w:t>日</w:t>
      </w:r>
      <w:r>
        <w:rPr>
          <w:rFonts w:hAnsi="宋体" w:hint="eastAsia"/>
          <w:szCs w:val="28"/>
        </w:rPr>
        <w:t xml:space="preserve">  </w:t>
      </w:r>
      <w:r>
        <w:rPr>
          <w:rFonts w:hAnsi="宋体" w:hint="eastAsia"/>
          <w:szCs w:val="28"/>
        </w:rPr>
        <w:t>期：</w:t>
      </w:r>
      <w:r>
        <w:rPr>
          <w:rFonts w:hAnsi="宋体" w:hint="eastAsia"/>
          <w:szCs w:val="28"/>
          <w:u w:val="single"/>
        </w:rPr>
        <w:t xml:space="preserve">          </w:t>
      </w:r>
      <w:r>
        <w:rPr>
          <w:rFonts w:hAnsi="宋体" w:hint="eastAsia"/>
          <w:szCs w:val="28"/>
        </w:rPr>
        <w:t>年</w:t>
      </w:r>
      <w:r>
        <w:rPr>
          <w:rFonts w:hAnsi="宋体" w:hint="eastAsia"/>
          <w:szCs w:val="28"/>
          <w:u w:val="single"/>
        </w:rPr>
        <w:t xml:space="preserve">          </w:t>
      </w:r>
      <w:r>
        <w:rPr>
          <w:rFonts w:hAnsi="宋体" w:hint="eastAsia"/>
          <w:szCs w:val="28"/>
        </w:rPr>
        <w:t>月</w:t>
      </w:r>
      <w:r>
        <w:rPr>
          <w:rFonts w:hAnsi="宋体" w:hint="eastAsia"/>
          <w:szCs w:val="28"/>
          <w:u w:val="single"/>
        </w:rPr>
        <w:t xml:space="preserve">         </w:t>
      </w:r>
      <w:r>
        <w:rPr>
          <w:rFonts w:hAnsi="宋体" w:hint="eastAsia"/>
          <w:szCs w:val="28"/>
        </w:rPr>
        <w:t>日</w:t>
      </w:r>
    </w:p>
    <w:p w:rsidR="004E5F6F" w:rsidRDefault="004E5F6F"/>
    <w:sectPr w:rsidR="004E5F6F">
      <w:pgSz w:w="11906" w:h="16838"/>
      <w:pgMar w:top="1440" w:right="1134" w:bottom="1440"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华文彩云">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D68"/>
    <w:rsid w:val="00005B0B"/>
    <w:rsid w:val="00005D7A"/>
    <w:rsid w:val="0001688F"/>
    <w:rsid w:val="000255C4"/>
    <w:rsid w:val="0002584D"/>
    <w:rsid w:val="00025AA5"/>
    <w:rsid w:val="00027F33"/>
    <w:rsid w:val="000322DF"/>
    <w:rsid w:val="00033AD9"/>
    <w:rsid w:val="00045499"/>
    <w:rsid w:val="000455FE"/>
    <w:rsid w:val="00047BA5"/>
    <w:rsid w:val="000548E7"/>
    <w:rsid w:val="00055C36"/>
    <w:rsid w:val="00067E5A"/>
    <w:rsid w:val="00070A27"/>
    <w:rsid w:val="000911DD"/>
    <w:rsid w:val="00091B09"/>
    <w:rsid w:val="00092308"/>
    <w:rsid w:val="0009247E"/>
    <w:rsid w:val="00095E50"/>
    <w:rsid w:val="00095FD4"/>
    <w:rsid w:val="000960B8"/>
    <w:rsid w:val="00096167"/>
    <w:rsid w:val="000A1638"/>
    <w:rsid w:val="000A19FD"/>
    <w:rsid w:val="000A1A10"/>
    <w:rsid w:val="000B098E"/>
    <w:rsid w:val="000B154C"/>
    <w:rsid w:val="000B2349"/>
    <w:rsid w:val="000B2711"/>
    <w:rsid w:val="000B7107"/>
    <w:rsid w:val="000B76A2"/>
    <w:rsid w:val="000C6AFC"/>
    <w:rsid w:val="000E6997"/>
    <w:rsid w:val="000F1E1C"/>
    <w:rsid w:val="0010236F"/>
    <w:rsid w:val="00106FD3"/>
    <w:rsid w:val="00110F4B"/>
    <w:rsid w:val="001415BF"/>
    <w:rsid w:val="00150C33"/>
    <w:rsid w:val="00153AE1"/>
    <w:rsid w:val="00171891"/>
    <w:rsid w:val="0017440A"/>
    <w:rsid w:val="00185B66"/>
    <w:rsid w:val="00191810"/>
    <w:rsid w:val="001959BE"/>
    <w:rsid w:val="001B2D91"/>
    <w:rsid w:val="001B39DA"/>
    <w:rsid w:val="001C6A41"/>
    <w:rsid w:val="001D6177"/>
    <w:rsid w:val="001E15D6"/>
    <w:rsid w:val="001F008C"/>
    <w:rsid w:val="001F13BA"/>
    <w:rsid w:val="00203CF6"/>
    <w:rsid w:val="00215017"/>
    <w:rsid w:val="00223EAA"/>
    <w:rsid w:val="00224BD5"/>
    <w:rsid w:val="00226709"/>
    <w:rsid w:val="002276A5"/>
    <w:rsid w:val="002335D9"/>
    <w:rsid w:val="00235A4E"/>
    <w:rsid w:val="0023782B"/>
    <w:rsid w:val="00244B4D"/>
    <w:rsid w:val="00246993"/>
    <w:rsid w:val="00253E81"/>
    <w:rsid w:val="00275C25"/>
    <w:rsid w:val="00277D3F"/>
    <w:rsid w:val="002801B3"/>
    <w:rsid w:val="002819BC"/>
    <w:rsid w:val="002961DC"/>
    <w:rsid w:val="002B0691"/>
    <w:rsid w:val="002D4A68"/>
    <w:rsid w:val="002E239B"/>
    <w:rsid w:val="002E34BD"/>
    <w:rsid w:val="002E3EA6"/>
    <w:rsid w:val="002F46FD"/>
    <w:rsid w:val="002F5148"/>
    <w:rsid w:val="00304DAF"/>
    <w:rsid w:val="0030606B"/>
    <w:rsid w:val="0031174D"/>
    <w:rsid w:val="00320338"/>
    <w:rsid w:val="003216A0"/>
    <w:rsid w:val="003325D0"/>
    <w:rsid w:val="00333C62"/>
    <w:rsid w:val="00335523"/>
    <w:rsid w:val="0034114A"/>
    <w:rsid w:val="003500C2"/>
    <w:rsid w:val="003660EC"/>
    <w:rsid w:val="00371B78"/>
    <w:rsid w:val="00371F0B"/>
    <w:rsid w:val="0037364F"/>
    <w:rsid w:val="00374A5B"/>
    <w:rsid w:val="00374F3E"/>
    <w:rsid w:val="00381615"/>
    <w:rsid w:val="003835F5"/>
    <w:rsid w:val="003922C6"/>
    <w:rsid w:val="003957D5"/>
    <w:rsid w:val="0039729C"/>
    <w:rsid w:val="003A24A8"/>
    <w:rsid w:val="003A5C22"/>
    <w:rsid w:val="003C62E5"/>
    <w:rsid w:val="003D6277"/>
    <w:rsid w:val="0040016E"/>
    <w:rsid w:val="00405395"/>
    <w:rsid w:val="00414700"/>
    <w:rsid w:val="00420090"/>
    <w:rsid w:val="004213F1"/>
    <w:rsid w:val="004309DC"/>
    <w:rsid w:val="0043184D"/>
    <w:rsid w:val="00434B06"/>
    <w:rsid w:val="004361DC"/>
    <w:rsid w:val="004454D5"/>
    <w:rsid w:val="004635B1"/>
    <w:rsid w:val="00465FAD"/>
    <w:rsid w:val="00466127"/>
    <w:rsid w:val="00472728"/>
    <w:rsid w:val="00472EF0"/>
    <w:rsid w:val="004825D4"/>
    <w:rsid w:val="00491671"/>
    <w:rsid w:val="0049179D"/>
    <w:rsid w:val="004A08FB"/>
    <w:rsid w:val="004A10BA"/>
    <w:rsid w:val="004B19A7"/>
    <w:rsid w:val="004B4752"/>
    <w:rsid w:val="004B4F3C"/>
    <w:rsid w:val="004C1CB5"/>
    <w:rsid w:val="004D32AD"/>
    <w:rsid w:val="004E1C97"/>
    <w:rsid w:val="004E4AC7"/>
    <w:rsid w:val="004E5F6F"/>
    <w:rsid w:val="004F5B39"/>
    <w:rsid w:val="005001B3"/>
    <w:rsid w:val="00501261"/>
    <w:rsid w:val="00507EF5"/>
    <w:rsid w:val="00511E8D"/>
    <w:rsid w:val="005132C3"/>
    <w:rsid w:val="00516BDD"/>
    <w:rsid w:val="00516C13"/>
    <w:rsid w:val="00516E1B"/>
    <w:rsid w:val="0051767F"/>
    <w:rsid w:val="005303AF"/>
    <w:rsid w:val="00532C29"/>
    <w:rsid w:val="0053562A"/>
    <w:rsid w:val="00556536"/>
    <w:rsid w:val="00561490"/>
    <w:rsid w:val="00565753"/>
    <w:rsid w:val="0056788B"/>
    <w:rsid w:val="005746B5"/>
    <w:rsid w:val="00574E02"/>
    <w:rsid w:val="005771FA"/>
    <w:rsid w:val="00581187"/>
    <w:rsid w:val="0058355D"/>
    <w:rsid w:val="005909BC"/>
    <w:rsid w:val="0059487D"/>
    <w:rsid w:val="00596A73"/>
    <w:rsid w:val="005B0757"/>
    <w:rsid w:val="005B7BC2"/>
    <w:rsid w:val="005C2117"/>
    <w:rsid w:val="005D2FAE"/>
    <w:rsid w:val="005D4637"/>
    <w:rsid w:val="005D535C"/>
    <w:rsid w:val="005E1E84"/>
    <w:rsid w:val="005E7942"/>
    <w:rsid w:val="0060240B"/>
    <w:rsid w:val="00606CA1"/>
    <w:rsid w:val="00620658"/>
    <w:rsid w:val="00623A5E"/>
    <w:rsid w:val="00630B1C"/>
    <w:rsid w:val="00631240"/>
    <w:rsid w:val="00637382"/>
    <w:rsid w:val="00640702"/>
    <w:rsid w:val="00647D85"/>
    <w:rsid w:val="00651D89"/>
    <w:rsid w:val="00656B01"/>
    <w:rsid w:val="00663F4C"/>
    <w:rsid w:val="0067439A"/>
    <w:rsid w:val="00674A75"/>
    <w:rsid w:val="0068174D"/>
    <w:rsid w:val="00695BD7"/>
    <w:rsid w:val="00697BDE"/>
    <w:rsid w:val="006B131D"/>
    <w:rsid w:val="006B5EAC"/>
    <w:rsid w:val="006D658C"/>
    <w:rsid w:val="006E695A"/>
    <w:rsid w:val="00712F6E"/>
    <w:rsid w:val="0071624A"/>
    <w:rsid w:val="00721106"/>
    <w:rsid w:val="00730C10"/>
    <w:rsid w:val="00730D74"/>
    <w:rsid w:val="007401F4"/>
    <w:rsid w:val="007574AF"/>
    <w:rsid w:val="00761468"/>
    <w:rsid w:val="007664B7"/>
    <w:rsid w:val="00772FBA"/>
    <w:rsid w:val="00786FFD"/>
    <w:rsid w:val="00790900"/>
    <w:rsid w:val="0079324A"/>
    <w:rsid w:val="007A24ED"/>
    <w:rsid w:val="007A60E3"/>
    <w:rsid w:val="007B0D12"/>
    <w:rsid w:val="007B4A8C"/>
    <w:rsid w:val="007B6C85"/>
    <w:rsid w:val="007C0A84"/>
    <w:rsid w:val="007C2AF0"/>
    <w:rsid w:val="007C6E47"/>
    <w:rsid w:val="007D2A39"/>
    <w:rsid w:val="007D582D"/>
    <w:rsid w:val="007E048A"/>
    <w:rsid w:val="008020A7"/>
    <w:rsid w:val="008053F6"/>
    <w:rsid w:val="00813304"/>
    <w:rsid w:val="00816B3D"/>
    <w:rsid w:val="008173C1"/>
    <w:rsid w:val="008273B8"/>
    <w:rsid w:val="00840E22"/>
    <w:rsid w:val="00845064"/>
    <w:rsid w:val="00845204"/>
    <w:rsid w:val="008471EB"/>
    <w:rsid w:val="00852773"/>
    <w:rsid w:val="00856570"/>
    <w:rsid w:val="00876101"/>
    <w:rsid w:val="0089175A"/>
    <w:rsid w:val="008A30D4"/>
    <w:rsid w:val="008B1D68"/>
    <w:rsid w:val="008D23A4"/>
    <w:rsid w:val="008D2D68"/>
    <w:rsid w:val="008E0517"/>
    <w:rsid w:val="008F3CC3"/>
    <w:rsid w:val="008F7295"/>
    <w:rsid w:val="009139B3"/>
    <w:rsid w:val="00915150"/>
    <w:rsid w:val="0091746B"/>
    <w:rsid w:val="009319BB"/>
    <w:rsid w:val="00931ED4"/>
    <w:rsid w:val="00940929"/>
    <w:rsid w:val="00942469"/>
    <w:rsid w:val="0095362C"/>
    <w:rsid w:val="00953A83"/>
    <w:rsid w:val="00976C2D"/>
    <w:rsid w:val="00981899"/>
    <w:rsid w:val="00991E96"/>
    <w:rsid w:val="00992D5C"/>
    <w:rsid w:val="009A2F9C"/>
    <w:rsid w:val="009A4E4D"/>
    <w:rsid w:val="009B27BD"/>
    <w:rsid w:val="009B6EED"/>
    <w:rsid w:val="009B741D"/>
    <w:rsid w:val="009C56EE"/>
    <w:rsid w:val="009C7443"/>
    <w:rsid w:val="009E13A2"/>
    <w:rsid w:val="009E1A87"/>
    <w:rsid w:val="009E56C3"/>
    <w:rsid w:val="009E7740"/>
    <w:rsid w:val="009F452C"/>
    <w:rsid w:val="009F56D2"/>
    <w:rsid w:val="00A02F5A"/>
    <w:rsid w:val="00A12C78"/>
    <w:rsid w:val="00A14CAB"/>
    <w:rsid w:val="00A17A09"/>
    <w:rsid w:val="00A220F7"/>
    <w:rsid w:val="00A254FB"/>
    <w:rsid w:val="00A260ED"/>
    <w:rsid w:val="00A372B5"/>
    <w:rsid w:val="00A451DC"/>
    <w:rsid w:val="00A45E3E"/>
    <w:rsid w:val="00A612EA"/>
    <w:rsid w:val="00A6517D"/>
    <w:rsid w:val="00A6638B"/>
    <w:rsid w:val="00A75A74"/>
    <w:rsid w:val="00AA1ACD"/>
    <w:rsid w:val="00AA51B2"/>
    <w:rsid w:val="00AA707A"/>
    <w:rsid w:val="00AA7089"/>
    <w:rsid w:val="00AB2427"/>
    <w:rsid w:val="00AB5884"/>
    <w:rsid w:val="00AC4A7D"/>
    <w:rsid w:val="00AC5A22"/>
    <w:rsid w:val="00AC6875"/>
    <w:rsid w:val="00AD267A"/>
    <w:rsid w:val="00AE1402"/>
    <w:rsid w:val="00AE5B0E"/>
    <w:rsid w:val="00AF45A2"/>
    <w:rsid w:val="00B062A8"/>
    <w:rsid w:val="00B07E8D"/>
    <w:rsid w:val="00B10AF7"/>
    <w:rsid w:val="00B139FA"/>
    <w:rsid w:val="00B1603D"/>
    <w:rsid w:val="00B23D0B"/>
    <w:rsid w:val="00B34F37"/>
    <w:rsid w:val="00B47D7C"/>
    <w:rsid w:val="00B54129"/>
    <w:rsid w:val="00B600EF"/>
    <w:rsid w:val="00B63C79"/>
    <w:rsid w:val="00B64329"/>
    <w:rsid w:val="00B81E7B"/>
    <w:rsid w:val="00B82A4B"/>
    <w:rsid w:val="00BA0F95"/>
    <w:rsid w:val="00BB05CA"/>
    <w:rsid w:val="00BC3E04"/>
    <w:rsid w:val="00BD24EE"/>
    <w:rsid w:val="00BD2CC2"/>
    <w:rsid w:val="00BD5BBD"/>
    <w:rsid w:val="00BE16A7"/>
    <w:rsid w:val="00BE79C5"/>
    <w:rsid w:val="00BF2381"/>
    <w:rsid w:val="00BF7429"/>
    <w:rsid w:val="00C122ED"/>
    <w:rsid w:val="00C14EC3"/>
    <w:rsid w:val="00C233DB"/>
    <w:rsid w:val="00C26BE3"/>
    <w:rsid w:val="00C27DDB"/>
    <w:rsid w:val="00C632C3"/>
    <w:rsid w:val="00C77665"/>
    <w:rsid w:val="00C77DA2"/>
    <w:rsid w:val="00C81433"/>
    <w:rsid w:val="00C86026"/>
    <w:rsid w:val="00CA4C50"/>
    <w:rsid w:val="00CB65B2"/>
    <w:rsid w:val="00CB66ED"/>
    <w:rsid w:val="00CC1BE8"/>
    <w:rsid w:val="00CF1BC8"/>
    <w:rsid w:val="00CF1E8C"/>
    <w:rsid w:val="00CF4DD8"/>
    <w:rsid w:val="00D034D1"/>
    <w:rsid w:val="00D142EA"/>
    <w:rsid w:val="00D20FFE"/>
    <w:rsid w:val="00D227EC"/>
    <w:rsid w:val="00D275E6"/>
    <w:rsid w:val="00D279AA"/>
    <w:rsid w:val="00D31F1C"/>
    <w:rsid w:val="00D41788"/>
    <w:rsid w:val="00D44FC2"/>
    <w:rsid w:val="00D70328"/>
    <w:rsid w:val="00D7265A"/>
    <w:rsid w:val="00D74E3F"/>
    <w:rsid w:val="00D827FF"/>
    <w:rsid w:val="00D85296"/>
    <w:rsid w:val="00D952F6"/>
    <w:rsid w:val="00D95947"/>
    <w:rsid w:val="00DA7454"/>
    <w:rsid w:val="00DB32A0"/>
    <w:rsid w:val="00DB3EA8"/>
    <w:rsid w:val="00DB5E5C"/>
    <w:rsid w:val="00DC3129"/>
    <w:rsid w:val="00DC70F2"/>
    <w:rsid w:val="00DD18FB"/>
    <w:rsid w:val="00DD1B44"/>
    <w:rsid w:val="00DD529B"/>
    <w:rsid w:val="00DE5303"/>
    <w:rsid w:val="00DF2CB7"/>
    <w:rsid w:val="00DF4153"/>
    <w:rsid w:val="00DF5672"/>
    <w:rsid w:val="00DF67A4"/>
    <w:rsid w:val="00E01CC2"/>
    <w:rsid w:val="00E03564"/>
    <w:rsid w:val="00E12CC8"/>
    <w:rsid w:val="00E33176"/>
    <w:rsid w:val="00E41AF6"/>
    <w:rsid w:val="00E62AF0"/>
    <w:rsid w:val="00E66803"/>
    <w:rsid w:val="00E700C3"/>
    <w:rsid w:val="00E710ED"/>
    <w:rsid w:val="00E77248"/>
    <w:rsid w:val="00E83320"/>
    <w:rsid w:val="00E9441C"/>
    <w:rsid w:val="00E96CB2"/>
    <w:rsid w:val="00EB148F"/>
    <w:rsid w:val="00EB41A7"/>
    <w:rsid w:val="00EC3AA1"/>
    <w:rsid w:val="00EC53A5"/>
    <w:rsid w:val="00EC71D0"/>
    <w:rsid w:val="00ED63CE"/>
    <w:rsid w:val="00EE1F8A"/>
    <w:rsid w:val="00EE47C5"/>
    <w:rsid w:val="00EE5209"/>
    <w:rsid w:val="00F1778C"/>
    <w:rsid w:val="00F46861"/>
    <w:rsid w:val="00F5089A"/>
    <w:rsid w:val="00F5791F"/>
    <w:rsid w:val="00F62173"/>
    <w:rsid w:val="00F634BA"/>
    <w:rsid w:val="00F644EB"/>
    <w:rsid w:val="00F678E5"/>
    <w:rsid w:val="00F7300B"/>
    <w:rsid w:val="00F754EF"/>
    <w:rsid w:val="00F84392"/>
    <w:rsid w:val="00F87FE2"/>
    <w:rsid w:val="00F94DFB"/>
    <w:rsid w:val="00FA17D5"/>
    <w:rsid w:val="00FA5187"/>
    <w:rsid w:val="00FA6C6A"/>
    <w:rsid w:val="00FB2DD6"/>
    <w:rsid w:val="00FB58BC"/>
    <w:rsid w:val="00FB5AAD"/>
    <w:rsid w:val="00FB76F9"/>
    <w:rsid w:val="00FC31E4"/>
    <w:rsid w:val="00FC5AAA"/>
    <w:rsid w:val="00FC6909"/>
    <w:rsid w:val="00FC6D1F"/>
    <w:rsid w:val="00FC766C"/>
    <w:rsid w:val="00FD02E5"/>
    <w:rsid w:val="00FD4118"/>
    <w:rsid w:val="00FE0B9E"/>
    <w:rsid w:val="00FE38F3"/>
    <w:rsid w:val="00FE55FB"/>
    <w:rsid w:val="05307DCD"/>
    <w:rsid w:val="0F0B1EA8"/>
    <w:rsid w:val="107F62CC"/>
    <w:rsid w:val="31885531"/>
    <w:rsid w:val="35417309"/>
    <w:rsid w:val="5D603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仿宋_GB2312" w:eastAsia="仿宋_GB2312" w:hAnsi="Times New Roman" w:cs="Times New Roman"/>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uiPriority w:val="99"/>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仿宋_GB2312" w:eastAsia="仿宋_GB2312" w:hAnsi="Times New Roman" w:cs="Times New Roman"/>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uiPriority w:val="99"/>
    <w:rPr>
      <w:color w:val="0000FF"/>
      <w:u w:val="single"/>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nmzb8@qq.com" TargetMode="External"/><Relationship Id="rId3" Type="http://schemas.microsoft.com/office/2007/relationships/stylesWithEffects" Target="stylesWithEffects.xml"/><Relationship Id="rId7" Type="http://schemas.openxmlformats.org/officeDocument/2006/relationships/hyperlink" Target="http://www.nmgztb.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ebpubservice.co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mzb8@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597</Words>
  <Characters>3409</Characters>
  <Application>Microsoft Office Word</Application>
  <DocSecurity>0</DocSecurity>
  <Lines>28</Lines>
  <Paragraphs>7</Paragraphs>
  <ScaleCrop>false</ScaleCrop>
  <Company>Microsoft</Company>
  <LinksUpToDate>false</LinksUpToDate>
  <CharactersWithSpaces>3999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冯玉玺</dc:creator>
  <cp:lastModifiedBy>鞨ɭ鞨ɭí</cp:lastModifiedBy>
  <cp:revision>3</cp:revision>
  <dcterms:created xsi:type="dcterms:W3CDTF">2019-11-05T01:41:00Z</dcterms:created>
  <dcterms:modified xsi:type="dcterms:W3CDTF">2019-11-05T03:15:00Z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